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65ED" w14:textId="77777777" w:rsidR="001917F9" w:rsidRPr="003D42E0" w:rsidRDefault="001917F9">
      <w:pPr>
        <w:framePr w:h="301" w:hRule="exact" w:hSpace="142" w:vSpace="142" w:wrap="notBeside" w:vAnchor="page" w:hAnchor="page" w:x="341" w:y="8223"/>
        <w:rPr>
          <w:rFonts w:cs="Arial"/>
        </w:rPr>
      </w:pPr>
      <w:r w:rsidRPr="003D42E0">
        <w:rPr>
          <w:rFonts w:cs="Arial"/>
        </w:rPr>
        <w:t>____</w:t>
      </w:r>
    </w:p>
    <w:tbl>
      <w:tblPr>
        <w:tblW w:w="94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76"/>
        <w:gridCol w:w="3173"/>
      </w:tblGrid>
      <w:tr w:rsidR="00D648D0" w:rsidRPr="002E65DD" w14:paraId="71518DCC" w14:textId="77777777" w:rsidTr="00F60E9A">
        <w:trPr>
          <w:cantSplit/>
          <w:trHeight w:hRule="exact" w:val="2813"/>
        </w:trPr>
        <w:tc>
          <w:tcPr>
            <w:tcW w:w="6276" w:type="dxa"/>
          </w:tcPr>
          <w:p w14:paraId="622030A7" w14:textId="40C6B376" w:rsidR="00D648D0" w:rsidRPr="002E65DD" w:rsidRDefault="00D648D0" w:rsidP="006C074B">
            <w:pPr>
              <w:pStyle w:val="Katasteramt"/>
              <w:spacing w:line="360" w:lineRule="auto"/>
              <w:rPr>
                <w:rFonts w:cs="Arial"/>
                <w:b/>
                <w:szCs w:val="24"/>
              </w:rPr>
            </w:pPr>
            <w:bookmarkStart w:id="0" w:name="ebm_dyn_Betreff"/>
            <w:bookmarkStart w:id="1" w:name="ebm_dyn_Zweitunterschrift"/>
            <w:bookmarkEnd w:id="0"/>
            <w:bookmarkEnd w:id="1"/>
            <w:r w:rsidRPr="002E65DD">
              <w:rPr>
                <w:rFonts w:cs="Arial"/>
                <w:b/>
                <w:szCs w:val="24"/>
              </w:rPr>
              <w:t>Amt für</w:t>
            </w:r>
            <w:bookmarkStart w:id="2" w:name="TKaBez2"/>
            <w:bookmarkEnd w:id="2"/>
            <w:r w:rsidRPr="002E65DD">
              <w:rPr>
                <w:rFonts w:cs="Arial"/>
                <w:b/>
                <w:szCs w:val="24"/>
              </w:rPr>
              <w:t xml:space="preserve"> Bodenmanagement </w:t>
            </w:r>
            <w:r w:rsidR="002C1E20" w:rsidRPr="002E65DD">
              <w:rPr>
                <w:rFonts w:cs="Arial"/>
                <w:b/>
                <w:szCs w:val="24"/>
              </w:rPr>
              <w:t>Limburg an der Lahn</w:t>
            </w:r>
          </w:p>
          <w:p w14:paraId="07F764AB" w14:textId="77777777" w:rsidR="00D648D0" w:rsidRPr="009508D7" w:rsidRDefault="00D648D0" w:rsidP="006C074B">
            <w:pPr>
              <w:pStyle w:val="Katasteramt"/>
              <w:spacing w:line="360" w:lineRule="auto"/>
              <w:rPr>
                <w:rFonts w:cs="Arial"/>
                <w:b/>
                <w:i/>
                <w:iCs/>
                <w:szCs w:val="24"/>
              </w:rPr>
            </w:pPr>
            <w:bookmarkStart w:id="3" w:name="TKaBez3"/>
            <w:bookmarkEnd w:id="3"/>
            <w:r w:rsidRPr="009508D7">
              <w:rPr>
                <w:rFonts w:cs="Arial"/>
                <w:b/>
                <w:i/>
                <w:iCs/>
                <w:szCs w:val="24"/>
              </w:rPr>
              <w:t>- Flurbereinigungsbehörde -</w:t>
            </w:r>
          </w:p>
          <w:p w14:paraId="568B68FA" w14:textId="3798B221" w:rsidR="00186030" w:rsidRDefault="002C1E20" w:rsidP="006C074B">
            <w:pPr>
              <w:pStyle w:val="Amt"/>
              <w:spacing w:before="0" w:line="360" w:lineRule="auto"/>
              <w:rPr>
                <w:rFonts w:cs="Arial"/>
                <w:szCs w:val="24"/>
              </w:rPr>
            </w:pPr>
            <w:bookmarkStart w:id="4" w:name="TKatasteramt"/>
            <w:bookmarkEnd w:id="4"/>
            <w:r w:rsidRPr="002E65DD">
              <w:rPr>
                <w:rFonts w:cs="Arial"/>
                <w:szCs w:val="24"/>
              </w:rPr>
              <w:t>Berner Str</w:t>
            </w:r>
            <w:r w:rsidR="009508D7">
              <w:rPr>
                <w:rFonts w:cs="Arial"/>
                <w:szCs w:val="24"/>
              </w:rPr>
              <w:t>aße</w:t>
            </w:r>
            <w:r w:rsidRPr="002E65DD">
              <w:rPr>
                <w:rFonts w:cs="Arial"/>
                <w:szCs w:val="24"/>
              </w:rPr>
              <w:t xml:space="preserve"> 11</w:t>
            </w:r>
          </w:p>
          <w:p w14:paraId="286E0189" w14:textId="3F23AC07" w:rsidR="00D648D0" w:rsidRPr="002E65DD" w:rsidRDefault="002C1E20" w:rsidP="006C074B">
            <w:pPr>
              <w:pStyle w:val="Amt"/>
              <w:spacing w:before="0" w:line="360" w:lineRule="auto"/>
              <w:rPr>
                <w:rFonts w:cs="Arial"/>
                <w:szCs w:val="24"/>
              </w:rPr>
            </w:pPr>
            <w:r w:rsidRPr="002E65DD">
              <w:rPr>
                <w:rFonts w:cs="Arial"/>
                <w:szCs w:val="24"/>
              </w:rPr>
              <w:t>65552 Limburg a. d. Lahn</w:t>
            </w:r>
          </w:p>
          <w:p w14:paraId="0FB2F9AD" w14:textId="1D77DA39" w:rsidR="00F60E9A" w:rsidRPr="00D6748F" w:rsidRDefault="00D648D0" w:rsidP="009508D7">
            <w:pPr>
              <w:pStyle w:val="Amt"/>
              <w:spacing w:before="0" w:line="360" w:lineRule="auto"/>
              <w:rPr>
                <w:rStyle w:val="Hyperlink"/>
                <w:rFonts w:cs="Arial"/>
                <w:color w:val="000000" w:themeColor="text1"/>
                <w:szCs w:val="24"/>
                <w:u w:val="none"/>
              </w:rPr>
            </w:pPr>
            <w:r w:rsidRPr="002E65DD">
              <w:rPr>
                <w:rFonts w:cs="Arial"/>
                <w:szCs w:val="24"/>
              </w:rPr>
              <w:t xml:space="preserve">E-Mail: </w:t>
            </w:r>
            <w:hyperlink r:id="rId8" w:history="1">
              <w:r w:rsidR="003C555C" w:rsidRPr="0043266F">
                <w:rPr>
                  <w:rStyle w:val="Hyperlink"/>
                  <w:rFonts w:cs="Arial"/>
                  <w:szCs w:val="24"/>
                </w:rPr>
                <w:t>info.afb-limburg@hvbg.hessen.de</w:t>
              </w:r>
            </w:hyperlink>
            <w:r w:rsidR="003C555C">
              <w:rPr>
                <w:rFonts w:cs="Arial"/>
                <w:szCs w:val="24"/>
              </w:rPr>
              <w:t xml:space="preserve"> </w:t>
            </w:r>
          </w:p>
          <w:p w14:paraId="24BB6E7E" w14:textId="484253BF" w:rsidR="00F60E9A" w:rsidRPr="00C70AAD" w:rsidRDefault="00F60E9A" w:rsidP="00E13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14:paraId="3A52682F" w14:textId="453DD6F6" w:rsidR="00D648D0" w:rsidRDefault="00D00585" w:rsidP="006C074B">
            <w:pPr>
              <w:pStyle w:val="Wappen"/>
              <w:spacing w:line="360" w:lineRule="auto"/>
              <w:ind w:right="71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06C70EF" wp14:editId="1DBC2A2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4445</wp:posOffset>
                  </wp:positionV>
                  <wp:extent cx="829945" cy="1072077"/>
                  <wp:effectExtent l="0" t="0" r="8255" b="0"/>
                  <wp:wrapSquare wrapText="bothSides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1072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72F911" w14:textId="77777777" w:rsidR="00F60E9A" w:rsidRPr="00F60E9A" w:rsidRDefault="00F60E9A" w:rsidP="00F60E9A"/>
          <w:p w14:paraId="319482CF" w14:textId="77777777" w:rsidR="00F60E9A" w:rsidRPr="00F60E9A" w:rsidRDefault="00F60E9A" w:rsidP="00F60E9A"/>
          <w:p w14:paraId="08FDA7BB" w14:textId="77777777" w:rsidR="00F60E9A" w:rsidRDefault="00F60E9A" w:rsidP="00F60E9A">
            <w:pPr>
              <w:rPr>
                <w:rFonts w:cs="Arial"/>
                <w:sz w:val="24"/>
                <w:szCs w:val="24"/>
              </w:rPr>
            </w:pPr>
          </w:p>
          <w:p w14:paraId="342467FA" w14:textId="77777777" w:rsidR="00F60E9A" w:rsidRDefault="00F60E9A" w:rsidP="00F60E9A"/>
          <w:p w14:paraId="1BDC2BDD" w14:textId="77777777" w:rsidR="00F60E9A" w:rsidRDefault="00F60E9A" w:rsidP="00F60E9A"/>
          <w:p w14:paraId="458A9A62" w14:textId="77777777" w:rsidR="00F60E9A" w:rsidRPr="00F60E9A" w:rsidRDefault="00F60E9A" w:rsidP="00F60E9A">
            <w:pPr>
              <w:jc w:val="right"/>
            </w:pPr>
          </w:p>
        </w:tc>
      </w:tr>
    </w:tbl>
    <w:p w14:paraId="4EA33CE2" w14:textId="5E550367" w:rsidR="001A6826" w:rsidRDefault="001A6826" w:rsidP="001A6826">
      <w:pPr>
        <w:tabs>
          <w:tab w:val="left" w:pos="6120"/>
        </w:tabs>
        <w:spacing w:line="360" w:lineRule="auto"/>
        <w:jc w:val="right"/>
        <w:rPr>
          <w:rFonts w:cs="Arial"/>
          <w:b/>
          <w:bCs/>
          <w:sz w:val="24"/>
          <w:szCs w:val="24"/>
        </w:rPr>
      </w:pPr>
      <w:proofErr w:type="spellStart"/>
      <w:r w:rsidRPr="00F60E9A">
        <w:rPr>
          <w:rFonts w:cs="Arial"/>
          <w:b/>
          <w:bCs/>
          <w:sz w:val="24"/>
          <w:szCs w:val="24"/>
        </w:rPr>
        <w:t>Gz</w:t>
      </w:r>
      <w:proofErr w:type="spellEnd"/>
      <w:r w:rsidRPr="00F60E9A">
        <w:rPr>
          <w:rFonts w:cs="Arial"/>
          <w:b/>
          <w:bCs/>
          <w:sz w:val="24"/>
          <w:szCs w:val="24"/>
        </w:rPr>
        <w:t xml:space="preserve">.: </w:t>
      </w:r>
      <w:r w:rsidR="009E734F" w:rsidRPr="00F60E9A">
        <w:rPr>
          <w:rFonts w:cs="Arial"/>
          <w:b/>
          <w:bCs/>
          <w:sz w:val="24"/>
          <w:szCs w:val="24"/>
        </w:rPr>
        <w:t>2-LM-05-</w:t>
      </w:r>
      <w:r w:rsidR="009508D7" w:rsidRPr="00A3420E">
        <w:rPr>
          <w:rFonts w:cs="Arial"/>
          <w:b/>
          <w:bCs/>
          <w:sz w:val="24"/>
          <w:szCs w:val="24"/>
        </w:rPr>
        <w:t>18</w:t>
      </w:r>
      <w:r w:rsidR="009E734F" w:rsidRPr="00A3420E">
        <w:rPr>
          <w:rFonts w:cs="Arial"/>
          <w:b/>
          <w:bCs/>
          <w:sz w:val="24"/>
          <w:szCs w:val="24"/>
        </w:rPr>
        <w:t>-</w:t>
      </w:r>
      <w:r w:rsidR="009508D7" w:rsidRPr="00A3420E">
        <w:rPr>
          <w:rFonts w:cs="Arial"/>
          <w:b/>
          <w:bCs/>
          <w:sz w:val="24"/>
          <w:szCs w:val="24"/>
        </w:rPr>
        <w:t>96</w:t>
      </w:r>
      <w:r w:rsidR="00D0081E" w:rsidRPr="00A3420E">
        <w:rPr>
          <w:rFonts w:cs="Arial"/>
          <w:b/>
          <w:bCs/>
          <w:sz w:val="24"/>
          <w:szCs w:val="24"/>
        </w:rPr>
        <w:t>-01-B</w:t>
      </w:r>
      <w:r w:rsidR="00A3420E" w:rsidRPr="00A3420E">
        <w:rPr>
          <w:rFonts w:cs="Arial"/>
          <w:b/>
          <w:bCs/>
          <w:sz w:val="24"/>
          <w:szCs w:val="24"/>
        </w:rPr>
        <w:t>-</w:t>
      </w:r>
      <w:r w:rsidR="00D0081E" w:rsidRPr="00A3420E">
        <w:rPr>
          <w:rFonts w:cs="Arial"/>
          <w:b/>
          <w:bCs/>
          <w:sz w:val="24"/>
          <w:szCs w:val="24"/>
        </w:rPr>
        <w:t>000</w:t>
      </w:r>
      <w:r w:rsidR="001318A2" w:rsidRPr="00285883">
        <w:rPr>
          <w:rFonts w:cs="Arial"/>
          <w:b/>
          <w:bCs/>
          <w:sz w:val="24"/>
          <w:szCs w:val="24"/>
        </w:rPr>
        <w:t>2</w:t>
      </w:r>
      <w:r w:rsidR="00D0081E" w:rsidRPr="00285883">
        <w:rPr>
          <w:rFonts w:cs="Arial"/>
          <w:b/>
          <w:bCs/>
          <w:sz w:val="24"/>
          <w:szCs w:val="24"/>
        </w:rPr>
        <w:t>#0</w:t>
      </w:r>
      <w:r w:rsidR="00B21FAA" w:rsidRPr="00285883">
        <w:rPr>
          <w:rFonts w:cs="Arial"/>
          <w:b/>
          <w:bCs/>
          <w:sz w:val="24"/>
          <w:szCs w:val="24"/>
        </w:rPr>
        <w:t>10</w:t>
      </w:r>
    </w:p>
    <w:p w14:paraId="6E0D6BFA" w14:textId="77777777" w:rsidR="007F1722" w:rsidRPr="00F60E9A" w:rsidRDefault="007F1722" w:rsidP="001A6826">
      <w:pPr>
        <w:tabs>
          <w:tab w:val="left" w:pos="6120"/>
        </w:tabs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p w14:paraId="016A90E7" w14:textId="49BFBA02" w:rsidR="001A6826" w:rsidRPr="002E65DD" w:rsidRDefault="001A6826" w:rsidP="001A6826">
      <w:pPr>
        <w:tabs>
          <w:tab w:val="left" w:pos="6120"/>
        </w:tabs>
        <w:spacing w:line="360" w:lineRule="auto"/>
        <w:rPr>
          <w:rFonts w:cs="Arial"/>
          <w:sz w:val="24"/>
          <w:szCs w:val="24"/>
        </w:rPr>
      </w:pPr>
      <w:bookmarkStart w:id="5" w:name="_Hlk222748492"/>
      <w:r w:rsidRPr="002E65DD">
        <w:rPr>
          <w:rFonts w:cs="Arial"/>
          <w:b/>
          <w:sz w:val="24"/>
          <w:szCs w:val="24"/>
        </w:rPr>
        <w:t>Flurbereinigungsverfahren</w:t>
      </w:r>
      <w:r w:rsidR="00687486">
        <w:rPr>
          <w:rFonts w:cs="Arial"/>
          <w:b/>
          <w:sz w:val="24"/>
          <w:szCs w:val="24"/>
        </w:rPr>
        <w:t>:  OU Bad Camberg – B 8</w:t>
      </w:r>
    </w:p>
    <w:p w14:paraId="7045A37D" w14:textId="4FE8B80D" w:rsidR="001A6826" w:rsidRDefault="001A6826" w:rsidP="001A6826">
      <w:pPr>
        <w:spacing w:line="360" w:lineRule="auto"/>
        <w:rPr>
          <w:rFonts w:cs="Arial"/>
          <w:b/>
          <w:sz w:val="24"/>
          <w:szCs w:val="24"/>
        </w:rPr>
      </w:pPr>
      <w:r w:rsidRPr="002E65DD">
        <w:rPr>
          <w:rFonts w:cs="Arial"/>
          <w:b/>
          <w:sz w:val="24"/>
          <w:szCs w:val="24"/>
        </w:rPr>
        <w:t>Verfahrens-Nr.:</w:t>
      </w:r>
      <w:r w:rsidR="00B33618">
        <w:rPr>
          <w:rFonts w:cs="Arial"/>
          <w:b/>
          <w:sz w:val="24"/>
          <w:szCs w:val="24"/>
        </w:rPr>
        <w:t xml:space="preserve"> </w:t>
      </w:r>
      <w:r w:rsidR="00687486">
        <w:rPr>
          <w:rFonts w:cs="Arial"/>
          <w:b/>
          <w:sz w:val="24"/>
          <w:szCs w:val="24"/>
        </w:rPr>
        <w:t>UF 1896</w:t>
      </w:r>
    </w:p>
    <w:p w14:paraId="3A9DEDBE" w14:textId="77777777" w:rsidR="001318A2" w:rsidRDefault="001318A2" w:rsidP="001A6826">
      <w:pPr>
        <w:spacing w:line="360" w:lineRule="auto"/>
        <w:rPr>
          <w:rFonts w:cs="Arial"/>
          <w:sz w:val="24"/>
          <w:szCs w:val="24"/>
        </w:rPr>
      </w:pPr>
    </w:p>
    <w:p w14:paraId="57B676A7" w14:textId="23D006CC" w:rsidR="001318A2" w:rsidRPr="00F60E9A" w:rsidRDefault="00F60E9A" w:rsidP="00F60E9A">
      <w:pPr>
        <w:tabs>
          <w:tab w:val="left" w:pos="3795"/>
        </w:tabs>
        <w:spacing w:line="360" w:lineRule="auto"/>
        <w:jc w:val="center"/>
        <w:rPr>
          <w:rFonts w:cs="Arial"/>
          <w:b/>
          <w:bCs/>
          <w:sz w:val="36"/>
          <w:szCs w:val="36"/>
        </w:rPr>
      </w:pPr>
      <w:r w:rsidRPr="00F60E9A">
        <w:rPr>
          <w:rFonts w:cs="Arial"/>
          <w:b/>
          <w:bCs/>
          <w:sz w:val="36"/>
          <w:szCs w:val="36"/>
        </w:rPr>
        <w:t>Öffentliche Bekanntmachung</w:t>
      </w:r>
    </w:p>
    <w:p w14:paraId="1519F01D" w14:textId="77777777" w:rsidR="00F60E9A" w:rsidRPr="002E65DD" w:rsidRDefault="00F60E9A" w:rsidP="00F60E9A">
      <w:pPr>
        <w:tabs>
          <w:tab w:val="left" w:pos="3795"/>
        </w:tabs>
        <w:spacing w:line="360" w:lineRule="auto"/>
        <w:rPr>
          <w:rFonts w:cs="Arial"/>
          <w:sz w:val="24"/>
          <w:szCs w:val="24"/>
        </w:rPr>
      </w:pPr>
    </w:p>
    <w:p w14:paraId="21605ECA" w14:textId="5EC75FA8" w:rsidR="004631B9" w:rsidRPr="00F60E9A" w:rsidRDefault="004631B9" w:rsidP="001318A2">
      <w:pPr>
        <w:jc w:val="center"/>
        <w:rPr>
          <w:b/>
          <w:bCs/>
          <w:sz w:val="32"/>
          <w:szCs w:val="32"/>
        </w:rPr>
      </w:pPr>
      <w:r w:rsidRPr="00F60E9A">
        <w:rPr>
          <w:b/>
          <w:bCs/>
          <w:sz w:val="32"/>
          <w:szCs w:val="32"/>
        </w:rPr>
        <w:t>Einladung</w:t>
      </w:r>
      <w:r w:rsidR="001318A2" w:rsidRPr="00F60E9A">
        <w:rPr>
          <w:b/>
          <w:bCs/>
          <w:sz w:val="32"/>
          <w:szCs w:val="32"/>
        </w:rPr>
        <w:t xml:space="preserve"> zur </w:t>
      </w:r>
    </w:p>
    <w:p w14:paraId="58AC3871" w14:textId="4DF37379" w:rsidR="004631B9" w:rsidRPr="00F60E9A" w:rsidRDefault="001318A2" w:rsidP="001318A2">
      <w:pPr>
        <w:jc w:val="center"/>
        <w:rPr>
          <w:b/>
          <w:bCs/>
          <w:sz w:val="32"/>
          <w:szCs w:val="32"/>
        </w:rPr>
      </w:pPr>
      <w:r w:rsidRPr="00F60E9A">
        <w:rPr>
          <w:b/>
          <w:bCs/>
          <w:sz w:val="32"/>
          <w:szCs w:val="32"/>
        </w:rPr>
        <w:t>Wahl des Vorstandes der Teilnehmergemeinschaft</w:t>
      </w:r>
      <w:r w:rsidR="00E53443">
        <w:rPr>
          <w:b/>
          <w:bCs/>
          <w:sz w:val="32"/>
          <w:szCs w:val="32"/>
        </w:rPr>
        <w:t xml:space="preserve"> des </w:t>
      </w:r>
      <w:r w:rsidR="0069074B">
        <w:rPr>
          <w:b/>
          <w:bCs/>
          <w:sz w:val="32"/>
          <w:szCs w:val="32"/>
        </w:rPr>
        <w:br/>
      </w:r>
      <w:r w:rsidR="00E53443" w:rsidRPr="00DF732E">
        <w:rPr>
          <w:b/>
          <w:bCs/>
          <w:sz w:val="32"/>
          <w:szCs w:val="32"/>
        </w:rPr>
        <w:t>Flurbereinigungsverfahren</w:t>
      </w:r>
      <w:r w:rsidR="000007F7" w:rsidRPr="00DF732E">
        <w:rPr>
          <w:b/>
          <w:bCs/>
          <w:sz w:val="32"/>
          <w:szCs w:val="32"/>
        </w:rPr>
        <w:t>s</w:t>
      </w:r>
      <w:r w:rsidR="00E53443" w:rsidRPr="00DF732E">
        <w:rPr>
          <w:b/>
          <w:bCs/>
          <w:sz w:val="32"/>
          <w:szCs w:val="32"/>
        </w:rPr>
        <w:t xml:space="preserve"> </w:t>
      </w:r>
      <w:r w:rsidR="00F21FC3" w:rsidRPr="00DF732E">
        <w:rPr>
          <w:b/>
          <w:bCs/>
          <w:sz w:val="32"/>
          <w:szCs w:val="32"/>
        </w:rPr>
        <w:t xml:space="preserve">OU </w:t>
      </w:r>
      <w:r w:rsidR="00E53443" w:rsidRPr="00DF732E">
        <w:rPr>
          <w:b/>
          <w:bCs/>
          <w:sz w:val="32"/>
          <w:szCs w:val="32"/>
        </w:rPr>
        <w:t>Bad</w:t>
      </w:r>
      <w:r w:rsidR="00E53443">
        <w:rPr>
          <w:b/>
          <w:bCs/>
          <w:sz w:val="32"/>
          <w:szCs w:val="32"/>
        </w:rPr>
        <w:t xml:space="preserve"> Camberg </w:t>
      </w:r>
      <w:r w:rsidR="00B61729">
        <w:rPr>
          <w:b/>
          <w:bCs/>
          <w:sz w:val="32"/>
          <w:szCs w:val="32"/>
        </w:rPr>
        <w:t>–</w:t>
      </w:r>
      <w:r w:rsidR="00E53443">
        <w:rPr>
          <w:b/>
          <w:bCs/>
          <w:sz w:val="32"/>
          <w:szCs w:val="32"/>
        </w:rPr>
        <w:t xml:space="preserve"> B</w:t>
      </w:r>
      <w:r w:rsidR="00B61729">
        <w:rPr>
          <w:b/>
          <w:bCs/>
          <w:sz w:val="32"/>
          <w:szCs w:val="32"/>
        </w:rPr>
        <w:t xml:space="preserve"> </w:t>
      </w:r>
      <w:r w:rsidR="00E53443">
        <w:rPr>
          <w:b/>
          <w:bCs/>
          <w:sz w:val="32"/>
          <w:szCs w:val="32"/>
        </w:rPr>
        <w:t>8</w:t>
      </w:r>
    </w:p>
    <w:p w14:paraId="2F161C1E" w14:textId="77777777" w:rsidR="001318A2" w:rsidRDefault="001318A2" w:rsidP="001318A2">
      <w:pPr>
        <w:pStyle w:val="Text-MWV"/>
        <w:rPr>
          <w:rFonts w:cs="Arial"/>
          <w:szCs w:val="24"/>
        </w:rPr>
      </w:pPr>
    </w:p>
    <w:p w14:paraId="7FE30A2E" w14:textId="77777777" w:rsidR="00B61729" w:rsidRDefault="000D612F" w:rsidP="001318A2">
      <w:pPr>
        <w:pStyle w:val="Text-MWV"/>
        <w:rPr>
          <w:rFonts w:cs="Arial"/>
          <w:szCs w:val="24"/>
        </w:rPr>
      </w:pPr>
      <w:r w:rsidRPr="000D612F">
        <w:rPr>
          <w:rFonts w:cs="Arial"/>
          <w:szCs w:val="24"/>
        </w:rPr>
        <w:t xml:space="preserve">Mit dem Flurbereinigungsbeschluss vom </w:t>
      </w:r>
      <w:r w:rsidR="00687486">
        <w:rPr>
          <w:rFonts w:cs="Arial"/>
          <w:szCs w:val="24"/>
        </w:rPr>
        <w:t>14. Juni 2010</w:t>
      </w:r>
      <w:r w:rsidR="001B7C2F">
        <w:rPr>
          <w:rFonts w:cs="Arial"/>
          <w:szCs w:val="24"/>
        </w:rPr>
        <w:t>, in Verbindung mit der Anordnung dessen sofortiger Vollziehung vom 5. Oktober 2017,</w:t>
      </w:r>
      <w:r w:rsidRPr="000D612F">
        <w:rPr>
          <w:rFonts w:cs="Arial"/>
          <w:szCs w:val="24"/>
        </w:rPr>
        <w:t xml:space="preserve"> </w:t>
      </w:r>
      <w:r w:rsidR="00F1349B">
        <w:rPr>
          <w:rFonts w:cs="Arial"/>
          <w:szCs w:val="24"/>
        </w:rPr>
        <w:t>ist</w:t>
      </w:r>
      <w:r w:rsidRPr="000D612F">
        <w:rPr>
          <w:rFonts w:cs="Arial"/>
          <w:szCs w:val="24"/>
        </w:rPr>
        <w:t xml:space="preserve"> </w:t>
      </w:r>
      <w:r w:rsidRPr="001B7C2F">
        <w:rPr>
          <w:rFonts w:cs="Arial"/>
          <w:szCs w:val="24"/>
        </w:rPr>
        <w:t>die Teilnehmergemeinschaft (TG) als Körperschaft des</w:t>
      </w:r>
      <w:r w:rsidRPr="00687486">
        <w:rPr>
          <w:rFonts w:cs="Arial"/>
          <w:szCs w:val="24"/>
        </w:rPr>
        <w:t xml:space="preserve"> öffentlichen Rechts </w:t>
      </w:r>
      <w:r w:rsidR="00F1349B" w:rsidRPr="00687486">
        <w:rPr>
          <w:rFonts w:cs="Arial"/>
          <w:szCs w:val="24"/>
        </w:rPr>
        <w:t>entstanden</w:t>
      </w:r>
      <w:r w:rsidRPr="00687486">
        <w:rPr>
          <w:rFonts w:cs="Arial"/>
          <w:szCs w:val="24"/>
        </w:rPr>
        <w:t>. Die TG setzt sich aus den Te</w:t>
      </w:r>
      <w:r w:rsidRPr="000D612F">
        <w:rPr>
          <w:rFonts w:cs="Arial"/>
          <w:szCs w:val="24"/>
        </w:rPr>
        <w:t xml:space="preserve">ilnehmern (Eigentümern und Erbbauberechtigten der zum Flurbereinigungsgebiet gehörenden Grundstücke) zusammen. Nach dem Flurbereinigungsbeschluss wählte die TG </w:t>
      </w:r>
      <w:r w:rsidR="00F1349B">
        <w:rPr>
          <w:rFonts w:cs="Arial"/>
          <w:szCs w:val="24"/>
        </w:rPr>
        <w:t>ihren</w:t>
      </w:r>
      <w:r w:rsidRPr="000D612F">
        <w:rPr>
          <w:rFonts w:cs="Arial"/>
          <w:szCs w:val="24"/>
        </w:rPr>
        <w:t xml:space="preserve"> Vorstand. </w:t>
      </w:r>
      <w:r w:rsidR="00687486">
        <w:rPr>
          <w:rFonts w:cs="Arial"/>
          <w:szCs w:val="24"/>
        </w:rPr>
        <w:t>Die Vorstandswahl fand am 6. Februar 2018</w:t>
      </w:r>
      <w:r w:rsidR="001B7C2F">
        <w:rPr>
          <w:rFonts w:cs="Arial"/>
          <w:szCs w:val="24"/>
        </w:rPr>
        <w:t xml:space="preserve"> in Bad Camberg-Würges statt.</w:t>
      </w:r>
    </w:p>
    <w:p w14:paraId="33563AC8" w14:textId="4B169489" w:rsidR="000D612F" w:rsidRDefault="00687486" w:rsidP="001318A2">
      <w:pPr>
        <w:pStyle w:val="Text-MWV"/>
        <w:rPr>
          <w:rFonts w:cs="Arial"/>
          <w:szCs w:val="24"/>
        </w:rPr>
      </w:pPr>
      <w:r>
        <w:rPr>
          <w:rFonts w:cs="Arial"/>
          <w:szCs w:val="24"/>
        </w:rPr>
        <w:br/>
      </w:r>
      <w:r w:rsidR="00E53443">
        <w:t xml:space="preserve">Gemäß § 3 des Hessischen </w:t>
      </w:r>
      <w:r w:rsidR="00E53443" w:rsidRPr="00DF732E">
        <w:t>Ausführungsgesetz</w:t>
      </w:r>
      <w:r w:rsidR="00BB1DCB" w:rsidRPr="00DF732E">
        <w:t>es</w:t>
      </w:r>
      <w:r w:rsidR="00E53443" w:rsidRPr="00DF732E">
        <w:t xml:space="preserve"> zum Flurbereinigungsgesetz (</w:t>
      </w:r>
      <w:proofErr w:type="spellStart"/>
      <w:r w:rsidR="00E53443" w:rsidRPr="00DF732E">
        <w:t>HAGFlurbG</w:t>
      </w:r>
      <w:proofErr w:type="spellEnd"/>
      <w:r w:rsidR="00E53443" w:rsidRPr="00DF732E">
        <w:t xml:space="preserve">) vom 29.11.2010, </w:t>
      </w:r>
      <w:r w:rsidR="00E53443" w:rsidRPr="00DF732E">
        <w:rPr>
          <w:szCs w:val="22"/>
        </w:rPr>
        <w:t xml:space="preserve">Inkrafttreten der aktuellen Fassung am 14.02.2018, werden </w:t>
      </w:r>
      <w:r w:rsidR="00E53443" w:rsidRPr="00DF732E">
        <w:t>die Mitglieder des Vorstand</w:t>
      </w:r>
      <w:r w:rsidR="00BB1DCB" w:rsidRPr="00DF732E">
        <w:t>e</w:t>
      </w:r>
      <w:r w:rsidR="00E53443" w:rsidRPr="00DF732E">
        <w:t xml:space="preserve">s auf </w:t>
      </w:r>
      <w:r w:rsidR="00E53443" w:rsidRPr="00DF732E">
        <w:rPr>
          <w:szCs w:val="22"/>
        </w:rPr>
        <w:t>eine Dauer von sieben Jahre gewählt. Daher findet durch Ablauf der Wahlperiode eine Neuwahl des Vorstand</w:t>
      </w:r>
      <w:r w:rsidR="00602071" w:rsidRPr="00DF732E">
        <w:rPr>
          <w:szCs w:val="22"/>
        </w:rPr>
        <w:t>e</w:t>
      </w:r>
      <w:r w:rsidR="00E53443" w:rsidRPr="00DF732E">
        <w:rPr>
          <w:szCs w:val="22"/>
        </w:rPr>
        <w:t>s</w:t>
      </w:r>
      <w:r w:rsidR="00E53443" w:rsidRPr="00184164">
        <w:rPr>
          <w:szCs w:val="22"/>
        </w:rPr>
        <w:t xml:space="preserve"> statt</w:t>
      </w:r>
      <w:r w:rsidR="00E53443">
        <w:rPr>
          <w:szCs w:val="22"/>
        </w:rPr>
        <w:t xml:space="preserve"> am</w:t>
      </w:r>
      <w:r w:rsidR="00E53443" w:rsidRPr="00184164">
        <w:rPr>
          <w:szCs w:val="22"/>
        </w:rPr>
        <w:t xml:space="preserve"> </w:t>
      </w:r>
    </w:p>
    <w:p w14:paraId="79CF3AA7" w14:textId="77777777" w:rsidR="00602071" w:rsidRDefault="00602071" w:rsidP="00114A4A">
      <w:pPr>
        <w:pStyle w:val="Text-MWV"/>
        <w:spacing w:after="0" w:line="360" w:lineRule="auto"/>
        <w:jc w:val="center"/>
        <w:rPr>
          <w:rFonts w:cs="Arial"/>
          <w:b/>
          <w:color w:val="000000" w:themeColor="text1"/>
          <w:szCs w:val="24"/>
        </w:rPr>
      </w:pPr>
      <w:bookmarkStart w:id="6" w:name="_Hlk223937691"/>
    </w:p>
    <w:p w14:paraId="410396C7" w14:textId="0978C94D" w:rsidR="00114A4A" w:rsidRPr="00285883" w:rsidRDefault="001659FE" w:rsidP="00114A4A">
      <w:pPr>
        <w:pStyle w:val="Text-MWV"/>
        <w:spacing w:after="0" w:line="360" w:lineRule="auto"/>
        <w:jc w:val="center"/>
        <w:rPr>
          <w:rFonts w:cs="Arial"/>
          <w:b/>
          <w:szCs w:val="24"/>
        </w:rPr>
      </w:pPr>
      <w:r w:rsidRPr="00285883">
        <w:rPr>
          <w:rFonts w:cs="Arial"/>
          <w:b/>
          <w:color w:val="000000" w:themeColor="text1"/>
          <w:szCs w:val="24"/>
        </w:rPr>
        <w:t>Mittwoch</w:t>
      </w:r>
      <w:r w:rsidR="001318A2" w:rsidRPr="00285883">
        <w:rPr>
          <w:rFonts w:cs="Arial"/>
          <w:b/>
          <w:color w:val="000000" w:themeColor="text1"/>
          <w:szCs w:val="24"/>
        </w:rPr>
        <w:t xml:space="preserve">, den </w:t>
      </w:r>
      <w:r w:rsidR="00AA06CE" w:rsidRPr="00285883">
        <w:rPr>
          <w:rFonts w:cs="Arial"/>
          <w:b/>
          <w:color w:val="000000" w:themeColor="text1"/>
          <w:szCs w:val="24"/>
        </w:rPr>
        <w:t>2</w:t>
      </w:r>
      <w:r w:rsidR="00114A4A" w:rsidRPr="00285883">
        <w:rPr>
          <w:rFonts w:cs="Arial"/>
          <w:b/>
          <w:color w:val="000000" w:themeColor="text1"/>
          <w:szCs w:val="24"/>
        </w:rPr>
        <w:t>9</w:t>
      </w:r>
      <w:r w:rsidR="0006060D" w:rsidRPr="00285883">
        <w:rPr>
          <w:rFonts w:cs="Arial"/>
          <w:b/>
          <w:color w:val="000000" w:themeColor="text1"/>
          <w:szCs w:val="24"/>
        </w:rPr>
        <w:t>.</w:t>
      </w:r>
      <w:r w:rsidR="00F60E9A" w:rsidRPr="00285883">
        <w:rPr>
          <w:rFonts w:cs="Arial"/>
          <w:b/>
          <w:color w:val="000000" w:themeColor="text1"/>
          <w:szCs w:val="24"/>
        </w:rPr>
        <w:t xml:space="preserve"> </w:t>
      </w:r>
      <w:r w:rsidR="001B7C2F" w:rsidRPr="00285883">
        <w:rPr>
          <w:rFonts w:cs="Arial"/>
          <w:b/>
          <w:color w:val="000000" w:themeColor="text1"/>
          <w:szCs w:val="24"/>
        </w:rPr>
        <w:t>April 2026</w:t>
      </w:r>
      <w:r w:rsidR="001318A2" w:rsidRPr="00285883">
        <w:rPr>
          <w:rFonts w:cs="Arial"/>
          <w:b/>
          <w:color w:val="000000" w:themeColor="text1"/>
          <w:szCs w:val="24"/>
        </w:rPr>
        <w:t xml:space="preserve"> um 1</w:t>
      </w:r>
      <w:r w:rsidR="00AA06CE" w:rsidRPr="00285883">
        <w:rPr>
          <w:rFonts w:cs="Arial"/>
          <w:b/>
          <w:color w:val="000000" w:themeColor="text1"/>
          <w:szCs w:val="24"/>
        </w:rPr>
        <w:t>8</w:t>
      </w:r>
      <w:r w:rsidR="001318A2" w:rsidRPr="00285883">
        <w:rPr>
          <w:rFonts w:cs="Arial"/>
          <w:b/>
          <w:color w:val="000000" w:themeColor="text1"/>
          <w:szCs w:val="24"/>
        </w:rPr>
        <w:t>:00 Uhr</w:t>
      </w:r>
      <w:r w:rsidR="001B7C2F" w:rsidRPr="00285883">
        <w:rPr>
          <w:rFonts w:cs="Arial"/>
          <w:b/>
          <w:color w:val="000000" w:themeColor="text1"/>
          <w:szCs w:val="24"/>
        </w:rPr>
        <w:br/>
      </w:r>
      <w:r w:rsidR="001B7C2F" w:rsidRPr="00285883">
        <w:rPr>
          <w:rFonts w:cs="Arial"/>
          <w:b/>
          <w:szCs w:val="24"/>
        </w:rPr>
        <w:t xml:space="preserve">im </w:t>
      </w:r>
      <w:r w:rsidR="00114A4A" w:rsidRPr="00285883">
        <w:rPr>
          <w:rFonts w:cs="Arial"/>
          <w:b/>
          <w:szCs w:val="24"/>
        </w:rPr>
        <w:t xml:space="preserve">Kurhaus Bad Camberg – Kleiner Saal </w:t>
      </w:r>
    </w:p>
    <w:p w14:paraId="700A510E" w14:textId="56D47AD3" w:rsidR="00114A4A" w:rsidRDefault="00114A4A" w:rsidP="00114A4A">
      <w:pPr>
        <w:pStyle w:val="Text-MWV"/>
        <w:jc w:val="center"/>
        <w:rPr>
          <w:rFonts w:cs="Arial"/>
          <w:b/>
          <w:szCs w:val="24"/>
        </w:rPr>
      </w:pPr>
      <w:r w:rsidRPr="00285883">
        <w:rPr>
          <w:rFonts w:cs="Arial"/>
          <w:b/>
          <w:szCs w:val="24"/>
        </w:rPr>
        <w:t>Chambray-</w:t>
      </w:r>
      <w:proofErr w:type="spellStart"/>
      <w:r w:rsidRPr="00285883">
        <w:rPr>
          <w:rFonts w:cs="Arial"/>
          <w:b/>
          <w:szCs w:val="24"/>
        </w:rPr>
        <w:t>lès</w:t>
      </w:r>
      <w:proofErr w:type="spellEnd"/>
      <w:r w:rsidRPr="00285883">
        <w:rPr>
          <w:rFonts w:cs="Arial"/>
          <w:b/>
          <w:szCs w:val="24"/>
        </w:rPr>
        <w:t>-Tours-Platz 2, 65520 Bad Camberg</w:t>
      </w:r>
    </w:p>
    <w:bookmarkEnd w:id="6"/>
    <w:p w14:paraId="5CA9539A" w14:textId="77777777" w:rsidR="000A3FE1" w:rsidRDefault="000A3FE1" w:rsidP="00114A4A">
      <w:pPr>
        <w:pStyle w:val="Text-MWV"/>
        <w:jc w:val="center"/>
        <w:rPr>
          <w:rFonts w:cs="Arial"/>
          <w:b/>
          <w:szCs w:val="24"/>
        </w:rPr>
      </w:pPr>
    </w:p>
    <w:p w14:paraId="34FB74B6" w14:textId="77777777" w:rsidR="00252674" w:rsidRDefault="00252674" w:rsidP="00114A4A">
      <w:pPr>
        <w:pStyle w:val="Text-MWV"/>
        <w:jc w:val="center"/>
        <w:rPr>
          <w:rFonts w:cs="Arial"/>
          <w:b/>
          <w:szCs w:val="24"/>
        </w:rPr>
      </w:pPr>
    </w:p>
    <w:p w14:paraId="6C5D2023" w14:textId="77777777" w:rsidR="00252674" w:rsidRDefault="00252674" w:rsidP="00114A4A">
      <w:pPr>
        <w:pStyle w:val="Text-MWV"/>
        <w:jc w:val="center"/>
        <w:rPr>
          <w:rFonts w:cs="Arial"/>
          <w:b/>
          <w:szCs w:val="24"/>
        </w:rPr>
      </w:pPr>
    </w:p>
    <w:p w14:paraId="72F4A0F7" w14:textId="584A8226" w:rsidR="00F1349B" w:rsidRPr="00F1349B" w:rsidRDefault="00285883" w:rsidP="00114A4A">
      <w:pPr>
        <w:pStyle w:val="Text-MWV"/>
        <w:rPr>
          <w:rFonts w:cs="Arial"/>
          <w:szCs w:val="24"/>
        </w:rPr>
      </w:pPr>
      <w:r>
        <w:rPr>
          <w:rFonts w:cs="Arial"/>
          <w:szCs w:val="24"/>
        </w:rPr>
        <w:t xml:space="preserve">Zu dieser </w:t>
      </w:r>
      <w:r w:rsidRPr="00285883">
        <w:rPr>
          <w:rFonts w:cs="Arial"/>
          <w:szCs w:val="24"/>
        </w:rPr>
        <w:t xml:space="preserve">Neuwahl </w:t>
      </w:r>
      <w:r w:rsidR="00F1349B" w:rsidRPr="00F1349B">
        <w:rPr>
          <w:rFonts w:cs="Arial"/>
          <w:szCs w:val="24"/>
        </w:rPr>
        <w:t xml:space="preserve">werden </w:t>
      </w:r>
      <w:r>
        <w:rPr>
          <w:rFonts w:cs="Arial"/>
          <w:szCs w:val="24"/>
        </w:rPr>
        <w:t xml:space="preserve">hiermit </w:t>
      </w:r>
      <w:r w:rsidR="00F1349B" w:rsidRPr="00F1349B">
        <w:rPr>
          <w:rFonts w:cs="Arial"/>
          <w:szCs w:val="24"/>
        </w:rPr>
        <w:t xml:space="preserve">alle Teilnehmer sowie alle Bevollmächtigten der Teilnehmer, </w:t>
      </w:r>
      <w:r w:rsidR="001B7C2F">
        <w:rPr>
          <w:rFonts w:cs="Arial"/>
          <w:szCs w:val="24"/>
        </w:rPr>
        <w:t>welche am</w:t>
      </w:r>
      <w:r w:rsidR="002E1B6F">
        <w:rPr>
          <w:rFonts w:cs="Arial"/>
          <w:szCs w:val="24"/>
        </w:rPr>
        <w:t xml:space="preserve"> </w:t>
      </w:r>
      <w:r w:rsidR="00F1349B" w:rsidRPr="00F1349B">
        <w:rPr>
          <w:rFonts w:cs="Arial"/>
          <w:szCs w:val="24"/>
        </w:rPr>
        <w:t>Flurbereinigungsverfahren beteiligt sind, eingeladen.</w:t>
      </w:r>
    </w:p>
    <w:p w14:paraId="3CBFA9F2" w14:textId="2E44FB59" w:rsidR="004D01D7" w:rsidRDefault="00F1349B" w:rsidP="00F1349B">
      <w:pPr>
        <w:pStyle w:val="Text-MWV"/>
        <w:rPr>
          <w:rFonts w:cs="Arial"/>
          <w:szCs w:val="24"/>
        </w:rPr>
      </w:pPr>
      <w:r w:rsidRPr="00F1349B">
        <w:rPr>
          <w:rFonts w:cs="Arial"/>
          <w:szCs w:val="24"/>
        </w:rPr>
        <w:t xml:space="preserve">Die Mitglieder des Vorstandes und ihre Stellvertreter werden von den </w:t>
      </w:r>
      <w:r w:rsidR="00DD04B6">
        <w:rPr>
          <w:rFonts w:cs="Arial"/>
          <w:szCs w:val="24"/>
        </w:rPr>
        <w:t xml:space="preserve">im Wahltermin </w:t>
      </w:r>
      <w:r w:rsidRPr="00F1349B">
        <w:rPr>
          <w:rFonts w:cs="Arial"/>
          <w:szCs w:val="24"/>
        </w:rPr>
        <w:t>anwesenden Teilnehmern oder Bevollmächtigten mit der Mehrheit der abgegebenen Stimmen gewählt.</w:t>
      </w:r>
      <w:r w:rsidR="004D01D7">
        <w:rPr>
          <w:rFonts w:cs="Arial"/>
          <w:szCs w:val="24"/>
        </w:rPr>
        <w:t xml:space="preserve"> </w:t>
      </w:r>
      <w:r w:rsidR="004D01D7" w:rsidRPr="00F1349B">
        <w:rPr>
          <w:rFonts w:cs="Arial"/>
          <w:szCs w:val="24"/>
        </w:rPr>
        <w:t xml:space="preserve">Eine </w:t>
      </w:r>
      <w:r w:rsidR="004D01D7" w:rsidRPr="001B7505">
        <w:rPr>
          <w:rFonts w:cs="Arial"/>
          <w:szCs w:val="24"/>
        </w:rPr>
        <w:t>Wiederwahl ist zulässig</w:t>
      </w:r>
      <w:r w:rsidR="00A048B7" w:rsidRPr="007A7D52">
        <w:rPr>
          <w:rFonts w:cs="Arial"/>
          <w:szCs w:val="24"/>
        </w:rPr>
        <w:t>.</w:t>
      </w:r>
      <w:r w:rsidR="004D01D7">
        <w:rPr>
          <w:rFonts w:cs="Arial"/>
          <w:szCs w:val="24"/>
        </w:rPr>
        <w:t xml:space="preserve"> </w:t>
      </w:r>
    </w:p>
    <w:p w14:paraId="2108A74D" w14:textId="2A09F993" w:rsidR="00F1349B" w:rsidRPr="00F1349B" w:rsidRDefault="00F1349B" w:rsidP="00F1349B">
      <w:pPr>
        <w:pStyle w:val="Text-MWV"/>
        <w:rPr>
          <w:rFonts w:cs="Arial"/>
          <w:szCs w:val="24"/>
        </w:rPr>
      </w:pPr>
      <w:r w:rsidRPr="00F1349B">
        <w:rPr>
          <w:rFonts w:cs="Arial"/>
          <w:szCs w:val="24"/>
        </w:rPr>
        <w:t xml:space="preserve">Jeder Teilnehmer oder Bevollmächtigte hat nur </w:t>
      </w:r>
      <w:r w:rsidRPr="00DD04B6">
        <w:rPr>
          <w:rFonts w:cs="Arial"/>
          <w:szCs w:val="24"/>
          <w:u w:val="single"/>
        </w:rPr>
        <w:t>eine</w:t>
      </w:r>
      <w:r w:rsidRPr="00F1349B">
        <w:rPr>
          <w:rFonts w:cs="Arial"/>
          <w:szCs w:val="24"/>
        </w:rPr>
        <w:t xml:space="preserve"> Stimme, auch wenn er von mehreren Grundstückseigentümern bevollmächtigt wurde. Das bedeutet, dass ein Teilnehmer nicht gleichzeitig für sich selbst und darüber hinaus als Bevollmächtigter für einen oder mehrere andere Teilnehmer </w:t>
      </w:r>
      <w:r w:rsidR="00DD04B6">
        <w:rPr>
          <w:rFonts w:cs="Arial"/>
          <w:szCs w:val="24"/>
        </w:rPr>
        <w:t>weitere</w:t>
      </w:r>
      <w:r w:rsidRPr="00F1349B">
        <w:rPr>
          <w:rFonts w:cs="Arial"/>
          <w:szCs w:val="24"/>
        </w:rPr>
        <w:t xml:space="preserve"> Stimmen </w:t>
      </w:r>
      <w:r w:rsidR="00DD04B6">
        <w:rPr>
          <w:rFonts w:cs="Arial"/>
          <w:szCs w:val="24"/>
        </w:rPr>
        <w:t xml:space="preserve">bei der Wahlhandlung </w:t>
      </w:r>
      <w:r w:rsidRPr="00F1349B">
        <w:rPr>
          <w:rFonts w:cs="Arial"/>
          <w:szCs w:val="24"/>
        </w:rPr>
        <w:t xml:space="preserve">abgeben kann. </w:t>
      </w:r>
      <w:r w:rsidR="00DD04B6">
        <w:rPr>
          <w:rFonts w:cs="Arial"/>
          <w:szCs w:val="24"/>
        </w:rPr>
        <w:br/>
      </w:r>
      <w:r w:rsidRPr="00F1349B">
        <w:rPr>
          <w:rFonts w:cs="Arial"/>
          <w:szCs w:val="24"/>
        </w:rPr>
        <w:t xml:space="preserve">Gemeinschaftliche Eigentümer (z. B. Erbengemeinschaften, Eheleute) gelten als ein </w:t>
      </w:r>
      <w:r w:rsidR="00DD04B6">
        <w:rPr>
          <w:rFonts w:cs="Arial"/>
          <w:szCs w:val="24"/>
        </w:rPr>
        <w:br/>
      </w:r>
      <w:r w:rsidR="00B251EC" w:rsidRPr="00DF732E">
        <w:rPr>
          <w:rFonts w:cs="Arial"/>
          <w:szCs w:val="24"/>
        </w:rPr>
        <w:t>Teilnehmer</w:t>
      </w:r>
      <w:r w:rsidRPr="00DF732E">
        <w:rPr>
          <w:rFonts w:cs="Arial"/>
          <w:szCs w:val="24"/>
        </w:rPr>
        <w:t>.</w:t>
      </w:r>
    </w:p>
    <w:p w14:paraId="04E993E2" w14:textId="6F0D9B16" w:rsidR="00DD04B6" w:rsidRDefault="00F1349B" w:rsidP="00F1349B">
      <w:pPr>
        <w:pStyle w:val="Text-MWV"/>
        <w:rPr>
          <w:rFonts w:cs="Arial"/>
          <w:szCs w:val="24"/>
        </w:rPr>
      </w:pPr>
      <w:r w:rsidRPr="00F1349B">
        <w:rPr>
          <w:rFonts w:cs="Arial"/>
          <w:szCs w:val="24"/>
        </w:rPr>
        <w:t xml:space="preserve">Bevollmächtigte müssen zum Wahltermin eine schriftliche Vollmacht mitbringen. </w:t>
      </w:r>
      <w:r w:rsidR="00DD04B6">
        <w:rPr>
          <w:rFonts w:cs="Arial"/>
          <w:szCs w:val="24"/>
        </w:rPr>
        <w:t xml:space="preserve">In den Vorstand wählbar sind nur </w:t>
      </w:r>
      <w:r w:rsidRPr="00F1349B">
        <w:rPr>
          <w:rFonts w:cs="Arial"/>
          <w:szCs w:val="24"/>
        </w:rPr>
        <w:t xml:space="preserve">natürliche Personen. Diese </w:t>
      </w:r>
      <w:r w:rsidR="00DD04B6">
        <w:rPr>
          <w:rFonts w:cs="Arial"/>
          <w:szCs w:val="24"/>
        </w:rPr>
        <w:t xml:space="preserve">brauchen </w:t>
      </w:r>
      <w:r w:rsidRPr="00F1349B">
        <w:rPr>
          <w:rFonts w:cs="Arial"/>
          <w:szCs w:val="24"/>
        </w:rPr>
        <w:t xml:space="preserve">nicht </w:t>
      </w:r>
      <w:r w:rsidR="004D01D7">
        <w:rPr>
          <w:rFonts w:cs="Arial"/>
          <w:szCs w:val="24"/>
        </w:rPr>
        <w:t xml:space="preserve">zwingend </w:t>
      </w:r>
      <w:r w:rsidRPr="00F1349B">
        <w:rPr>
          <w:rFonts w:cs="Arial"/>
          <w:szCs w:val="24"/>
        </w:rPr>
        <w:t xml:space="preserve">Teilnehmer </w:t>
      </w:r>
      <w:r w:rsidR="004D01D7">
        <w:rPr>
          <w:rFonts w:cs="Arial"/>
          <w:szCs w:val="24"/>
        </w:rPr>
        <w:t xml:space="preserve">des </w:t>
      </w:r>
      <w:r w:rsidRPr="00F1349B">
        <w:rPr>
          <w:rFonts w:cs="Arial"/>
          <w:szCs w:val="24"/>
        </w:rPr>
        <w:t>Flurbereinigungsverfahren</w:t>
      </w:r>
      <w:r w:rsidR="004D01D7">
        <w:rPr>
          <w:rFonts w:cs="Arial"/>
          <w:szCs w:val="24"/>
        </w:rPr>
        <w:t>s</w:t>
      </w:r>
      <w:r w:rsidR="00DD04B6">
        <w:rPr>
          <w:rFonts w:cs="Arial"/>
          <w:szCs w:val="24"/>
        </w:rPr>
        <w:t xml:space="preserve"> zu </w:t>
      </w:r>
      <w:r w:rsidRPr="00F1349B">
        <w:rPr>
          <w:rFonts w:cs="Arial"/>
          <w:szCs w:val="24"/>
        </w:rPr>
        <w:t xml:space="preserve">sein. </w:t>
      </w:r>
    </w:p>
    <w:p w14:paraId="6406F2DD" w14:textId="0B02C91A" w:rsidR="00F1349B" w:rsidRPr="00F1349B" w:rsidRDefault="00F1349B" w:rsidP="00F1349B">
      <w:pPr>
        <w:pStyle w:val="Text-MWV"/>
        <w:rPr>
          <w:rFonts w:cs="Arial"/>
          <w:szCs w:val="24"/>
        </w:rPr>
      </w:pPr>
      <w:r w:rsidRPr="00F1349B">
        <w:rPr>
          <w:rFonts w:cs="Arial"/>
          <w:szCs w:val="24"/>
        </w:rPr>
        <w:t>Bitte bringen Sie zur Identitätsprüfung entsprechende Ausweise mit.</w:t>
      </w:r>
    </w:p>
    <w:p w14:paraId="36BFB0D5" w14:textId="77777777" w:rsidR="00905EC0" w:rsidRPr="007D4F27" w:rsidRDefault="00905EC0" w:rsidP="001318A2">
      <w:pPr>
        <w:pStyle w:val="Text-MWV"/>
        <w:rPr>
          <w:rFonts w:cs="Arial"/>
          <w:sz w:val="20"/>
        </w:rPr>
      </w:pPr>
    </w:p>
    <w:p w14:paraId="53C8649E" w14:textId="0E6BE243" w:rsidR="001318A2" w:rsidRPr="001318A2" w:rsidRDefault="001318A2" w:rsidP="001318A2">
      <w:pPr>
        <w:pStyle w:val="Text-MWV"/>
        <w:rPr>
          <w:rFonts w:cs="Arial"/>
          <w:b/>
          <w:szCs w:val="24"/>
        </w:rPr>
      </w:pPr>
      <w:r w:rsidRPr="001318A2">
        <w:rPr>
          <w:rFonts w:cs="Arial"/>
          <w:b/>
          <w:szCs w:val="24"/>
        </w:rPr>
        <w:t>Bekanntmachung</w:t>
      </w:r>
    </w:p>
    <w:p w14:paraId="52504E95" w14:textId="3586BCF9" w:rsidR="000D612F" w:rsidRDefault="001318A2" w:rsidP="001318A2">
      <w:pPr>
        <w:pStyle w:val="Text-MWV"/>
        <w:rPr>
          <w:rFonts w:cs="Arial"/>
          <w:szCs w:val="24"/>
        </w:rPr>
      </w:pPr>
      <w:bookmarkStart w:id="7" w:name="_Hlk223937712"/>
      <w:r w:rsidRPr="003D65F0">
        <w:rPr>
          <w:rFonts w:cs="Arial"/>
          <w:szCs w:val="24"/>
        </w:rPr>
        <w:t xml:space="preserve">Diese </w:t>
      </w:r>
      <w:r w:rsidR="00F1349B" w:rsidRPr="003D65F0">
        <w:rPr>
          <w:rFonts w:cs="Arial"/>
          <w:szCs w:val="24"/>
        </w:rPr>
        <w:t>Einl</w:t>
      </w:r>
      <w:r w:rsidRPr="003D65F0">
        <w:rPr>
          <w:rFonts w:cs="Arial"/>
          <w:szCs w:val="24"/>
        </w:rPr>
        <w:t xml:space="preserve">adung </w:t>
      </w:r>
      <w:r w:rsidR="000D612F" w:rsidRPr="003D65F0">
        <w:rPr>
          <w:rFonts w:cs="Arial"/>
          <w:szCs w:val="24"/>
        </w:rPr>
        <w:t>wird in der von d</w:t>
      </w:r>
      <w:r w:rsidR="00F1349B" w:rsidRPr="003D65F0">
        <w:rPr>
          <w:rFonts w:cs="Arial"/>
          <w:szCs w:val="24"/>
        </w:rPr>
        <w:t>er</w:t>
      </w:r>
      <w:r w:rsidR="000D612F" w:rsidRPr="003D65F0">
        <w:rPr>
          <w:rFonts w:cs="Arial"/>
          <w:szCs w:val="24"/>
        </w:rPr>
        <w:t xml:space="preserve"> Flurbereinigun</w:t>
      </w:r>
      <w:r w:rsidR="00E6567C" w:rsidRPr="003D65F0">
        <w:rPr>
          <w:rFonts w:cs="Arial"/>
          <w:szCs w:val="24"/>
        </w:rPr>
        <w:t>g</w:t>
      </w:r>
      <w:r w:rsidR="000D612F" w:rsidRPr="003D65F0">
        <w:rPr>
          <w:rFonts w:cs="Arial"/>
          <w:szCs w:val="24"/>
        </w:rPr>
        <w:t xml:space="preserve"> betroffenen Stadt </w:t>
      </w:r>
      <w:r w:rsidR="00E6567C" w:rsidRPr="003D65F0">
        <w:rPr>
          <w:rFonts w:cs="Arial"/>
          <w:szCs w:val="24"/>
        </w:rPr>
        <w:t>Bad Camberg</w:t>
      </w:r>
      <w:r w:rsidR="000D612F" w:rsidRPr="003D65F0">
        <w:rPr>
          <w:rFonts w:cs="Arial"/>
          <w:szCs w:val="24"/>
        </w:rPr>
        <w:t xml:space="preserve">, </w:t>
      </w:r>
      <w:r w:rsidR="00186030" w:rsidRPr="003D65F0">
        <w:rPr>
          <w:rFonts w:cs="Arial"/>
          <w:szCs w:val="24"/>
        </w:rPr>
        <w:t>sowie in</w:t>
      </w:r>
      <w:r w:rsidR="00F1349B" w:rsidRPr="003D65F0">
        <w:rPr>
          <w:rFonts w:cs="Arial"/>
          <w:szCs w:val="24"/>
        </w:rPr>
        <w:t xml:space="preserve"> </w:t>
      </w:r>
      <w:r w:rsidR="000D612F" w:rsidRPr="003D65F0">
        <w:rPr>
          <w:rFonts w:cs="Arial"/>
          <w:szCs w:val="24"/>
        </w:rPr>
        <w:t>de</w:t>
      </w:r>
      <w:r w:rsidR="0098636E" w:rsidRPr="003D65F0">
        <w:rPr>
          <w:rFonts w:cs="Arial"/>
          <w:szCs w:val="24"/>
        </w:rPr>
        <w:t>r</w:t>
      </w:r>
      <w:r w:rsidR="000D612F" w:rsidRPr="003D65F0">
        <w:rPr>
          <w:rFonts w:cs="Arial"/>
          <w:szCs w:val="24"/>
        </w:rPr>
        <w:t xml:space="preserve"> angrenzenden St</w:t>
      </w:r>
      <w:r w:rsidR="0098636E" w:rsidRPr="003D65F0">
        <w:rPr>
          <w:rFonts w:cs="Arial"/>
          <w:szCs w:val="24"/>
        </w:rPr>
        <w:t>adt Idstein</w:t>
      </w:r>
      <w:r w:rsidR="00E6567C" w:rsidRPr="003D65F0">
        <w:rPr>
          <w:rFonts w:cs="Arial"/>
          <w:color w:val="FF0000"/>
          <w:szCs w:val="24"/>
        </w:rPr>
        <w:t xml:space="preserve"> </w:t>
      </w:r>
      <w:r w:rsidR="00E6567C" w:rsidRPr="003D65F0">
        <w:rPr>
          <w:rFonts w:cs="Arial"/>
          <w:szCs w:val="24"/>
        </w:rPr>
        <w:t xml:space="preserve">und </w:t>
      </w:r>
      <w:r w:rsidR="00D30E67" w:rsidRPr="003D65F0">
        <w:rPr>
          <w:rFonts w:cs="Arial"/>
          <w:szCs w:val="24"/>
        </w:rPr>
        <w:t xml:space="preserve">den </w:t>
      </w:r>
      <w:r w:rsidR="0098636E" w:rsidRPr="003D65F0">
        <w:rPr>
          <w:rFonts w:cs="Arial"/>
          <w:szCs w:val="24"/>
        </w:rPr>
        <w:t xml:space="preserve">angrenzenden </w:t>
      </w:r>
      <w:r w:rsidR="00E6567C" w:rsidRPr="003D65F0">
        <w:rPr>
          <w:rFonts w:cs="Arial"/>
          <w:szCs w:val="24"/>
        </w:rPr>
        <w:t xml:space="preserve">Gemeinden </w:t>
      </w:r>
      <w:r w:rsidR="0098636E" w:rsidRPr="003D65F0">
        <w:rPr>
          <w:rFonts w:cs="Arial"/>
          <w:szCs w:val="24"/>
        </w:rPr>
        <w:t xml:space="preserve">Hünstetten, Hünfelden, Selters (Taunus), Weilrod und Waldems </w:t>
      </w:r>
      <w:r w:rsidR="000D612F" w:rsidRPr="003D65F0">
        <w:rPr>
          <w:rFonts w:cs="Arial"/>
          <w:szCs w:val="24"/>
        </w:rPr>
        <w:t xml:space="preserve">öffentlich </w:t>
      </w:r>
      <w:r w:rsidR="00E6567C" w:rsidRPr="003D65F0">
        <w:rPr>
          <w:rFonts w:cs="Arial"/>
          <w:szCs w:val="24"/>
        </w:rPr>
        <w:t xml:space="preserve">/ ortsüblich </w:t>
      </w:r>
      <w:r w:rsidR="000D612F" w:rsidRPr="003D65F0">
        <w:rPr>
          <w:rFonts w:cs="Arial"/>
          <w:szCs w:val="24"/>
        </w:rPr>
        <w:t>bekannt gemacht.</w:t>
      </w:r>
      <w:r w:rsidR="000D612F">
        <w:rPr>
          <w:rFonts w:cs="Arial"/>
          <w:szCs w:val="24"/>
        </w:rPr>
        <w:t xml:space="preserve"> </w:t>
      </w:r>
    </w:p>
    <w:bookmarkEnd w:id="5"/>
    <w:bookmarkEnd w:id="7"/>
    <w:p w14:paraId="3C35E650" w14:textId="6DB081A0" w:rsidR="001318A2" w:rsidRPr="00C847B3" w:rsidRDefault="001318A2" w:rsidP="001318A2">
      <w:pPr>
        <w:pStyle w:val="Text-MWV"/>
        <w:rPr>
          <w:rFonts w:cs="Arial"/>
          <w:color w:val="000000" w:themeColor="text1"/>
          <w:szCs w:val="24"/>
        </w:rPr>
      </w:pPr>
      <w:r w:rsidRPr="001318A2">
        <w:rPr>
          <w:rFonts w:cs="Arial"/>
          <w:szCs w:val="24"/>
        </w:rPr>
        <w:t xml:space="preserve">Darüber hinaus ist die </w:t>
      </w:r>
      <w:r w:rsidR="00E6567C">
        <w:rPr>
          <w:rFonts w:cs="Arial"/>
          <w:szCs w:val="24"/>
        </w:rPr>
        <w:t>Einl</w:t>
      </w:r>
      <w:r w:rsidRPr="001318A2">
        <w:rPr>
          <w:rFonts w:cs="Arial"/>
          <w:szCs w:val="24"/>
        </w:rPr>
        <w:t>adung auf de</w:t>
      </w:r>
      <w:r w:rsidR="00E6567C">
        <w:rPr>
          <w:rFonts w:cs="Arial"/>
          <w:szCs w:val="24"/>
        </w:rPr>
        <w:t>r</w:t>
      </w:r>
      <w:r w:rsidRPr="001318A2">
        <w:rPr>
          <w:rFonts w:cs="Arial"/>
          <w:szCs w:val="24"/>
        </w:rPr>
        <w:t xml:space="preserve"> Internet</w:t>
      </w:r>
      <w:r w:rsidR="00E6567C">
        <w:rPr>
          <w:rFonts w:cs="Arial"/>
          <w:szCs w:val="24"/>
        </w:rPr>
        <w:t>seite</w:t>
      </w:r>
      <w:r w:rsidRPr="001318A2">
        <w:rPr>
          <w:rFonts w:cs="Arial"/>
          <w:szCs w:val="24"/>
        </w:rPr>
        <w:t xml:space="preserve"> </w:t>
      </w:r>
      <w:hyperlink r:id="rId10" w:history="1">
        <w:r w:rsidR="007E1E41" w:rsidRPr="00186921">
          <w:rPr>
            <w:rStyle w:val="Hyperlink"/>
            <w:rFonts w:cs="Arial"/>
            <w:szCs w:val="24"/>
          </w:rPr>
          <w:t>https://hvbg.hessen.de/UF1896</w:t>
        </w:r>
      </w:hyperlink>
      <w:r w:rsidR="002E1B6F">
        <w:rPr>
          <w:sz w:val="22"/>
        </w:rPr>
        <w:t xml:space="preserve"> </w:t>
      </w:r>
      <w:r w:rsidR="007F01D2" w:rsidRPr="000C7DBF">
        <w:rPr>
          <w:rFonts w:cs="Arial"/>
          <w:szCs w:val="24"/>
        </w:rPr>
        <w:t>im Download-Bereich unter Teilnehmergemeinschaft</w:t>
      </w:r>
      <w:r w:rsidR="000F6B6D">
        <w:rPr>
          <w:rFonts w:cs="Arial"/>
          <w:szCs w:val="24"/>
        </w:rPr>
        <w:t xml:space="preserve"> (Neuwahl des TG-Vorstandes 2026) </w:t>
      </w:r>
      <w:r w:rsidRPr="001318A2">
        <w:rPr>
          <w:rFonts w:cs="Arial"/>
          <w:szCs w:val="24"/>
        </w:rPr>
        <w:t>abrufbar</w:t>
      </w:r>
      <w:r w:rsidRPr="00C847B3">
        <w:rPr>
          <w:rFonts w:cs="Arial"/>
          <w:color w:val="000000" w:themeColor="text1"/>
          <w:szCs w:val="24"/>
        </w:rPr>
        <w:t>.</w:t>
      </w:r>
      <w:r w:rsidR="00F40B4E" w:rsidRPr="00C847B3">
        <w:rPr>
          <w:rFonts w:cs="Arial"/>
          <w:color w:val="000000" w:themeColor="text1"/>
          <w:szCs w:val="24"/>
        </w:rPr>
        <w:t xml:space="preserve"> Das </w:t>
      </w:r>
      <w:r w:rsidR="00C62471" w:rsidRPr="00C847B3">
        <w:rPr>
          <w:rFonts w:cs="Arial"/>
          <w:color w:val="000000" w:themeColor="text1"/>
          <w:szCs w:val="24"/>
        </w:rPr>
        <w:t xml:space="preserve">aktuelle </w:t>
      </w:r>
      <w:r w:rsidR="00F40B4E" w:rsidRPr="00C847B3">
        <w:rPr>
          <w:rFonts w:cs="Arial"/>
          <w:color w:val="000000" w:themeColor="text1"/>
          <w:szCs w:val="24"/>
        </w:rPr>
        <w:t xml:space="preserve">Verfahrensgebiet ist </w:t>
      </w:r>
      <w:r w:rsidR="000C7DBF" w:rsidRPr="00C847B3">
        <w:rPr>
          <w:rFonts w:cs="Arial"/>
          <w:color w:val="000000" w:themeColor="text1"/>
          <w:szCs w:val="24"/>
        </w:rPr>
        <w:t xml:space="preserve">ebenfalls </w:t>
      </w:r>
      <w:r w:rsidR="00F40B4E" w:rsidRPr="00C847B3">
        <w:rPr>
          <w:rFonts w:cs="Arial"/>
          <w:color w:val="000000" w:themeColor="text1"/>
          <w:szCs w:val="24"/>
        </w:rPr>
        <w:t>ersichtlich im Download-Bereich unter Änderung</w:t>
      </w:r>
      <w:r w:rsidR="00C62471" w:rsidRPr="00C847B3">
        <w:rPr>
          <w:rFonts w:cs="Arial"/>
          <w:color w:val="000000" w:themeColor="text1"/>
          <w:szCs w:val="24"/>
        </w:rPr>
        <w:t>sbeschlüsse (</w:t>
      </w:r>
      <w:r w:rsidR="00140895" w:rsidRPr="00C847B3">
        <w:rPr>
          <w:rFonts w:cs="Arial"/>
          <w:color w:val="000000" w:themeColor="text1"/>
          <w:szCs w:val="24"/>
        </w:rPr>
        <w:t>1. Änderungsb</w:t>
      </w:r>
      <w:r w:rsidR="00C62471" w:rsidRPr="00C847B3">
        <w:rPr>
          <w:rFonts w:cs="Arial"/>
          <w:color w:val="000000" w:themeColor="text1"/>
          <w:szCs w:val="24"/>
        </w:rPr>
        <w:t xml:space="preserve">eschluss </w:t>
      </w:r>
      <w:r w:rsidR="007A623F" w:rsidRPr="00C847B3">
        <w:rPr>
          <w:rFonts w:cs="Arial"/>
          <w:color w:val="000000" w:themeColor="text1"/>
          <w:szCs w:val="24"/>
        </w:rPr>
        <w:t xml:space="preserve">- </w:t>
      </w:r>
      <w:r w:rsidR="00C62471" w:rsidRPr="00C847B3">
        <w:rPr>
          <w:rFonts w:cs="Arial"/>
          <w:color w:val="000000" w:themeColor="text1"/>
          <w:szCs w:val="24"/>
        </w:rPr>
        <w:t>Gebietskarte).</w:t>
      </w:r>
    </w:p>
    <w:p w14:paraId="7AD156F6" w14:textId="77777777" w:rsidR="001318A2" w:rsidRPr="007D4F27" w:rsidRDefault="001318A2" w:rsidP="00FD2E40">
      <w:pPr>
        <w:tabs>
          <w:tab w:val="left" w:pos="540"/>
        </w:tabs>
        <w:spacing w:line="360" w:lineRule="auto"/>
        <w:ind w:left="567" w:hanging="567"/>
        <w:jc w:val="both"/>
        <w:rPr>
          <w:rFonts w:cs="Arial"/>
          <w:b/>
          <w:sz w:val="20"/>
        </w:rPr>
      </w:pPr>
    </w:p>
    <w:p w14:paraId="4C021BA5" w14:textId="7BD7F18E" w:rsidR="00FD2E40" w:rsidRPr="00D0081E" w:rsidRDefault="00FD2E40" w:rsidP="00FD2E40">
      <w:pPr>
        <w:tabs>
          <w:tab w:val="left" w:pos="540"/>
        </w:tabs>
        <w:spacing w:line="360" w:lineRule="auto"/>
        <w:ind w:left="567" w:hanging="567"/>
        <w:jc w:val="both"/>
        <w:rPr>
          <w:rFonts w:cs="Arial"/>
          <w:b/>
          <w:sz w:val="24"/>
          <w:szCs w:val="24"/>
        </w:rPr>
      </w:pPr>
      <w:r w:rsidRPr="00D0081E">
        <w:rPr>
          <w:rFonts w:cs="Arial"/>
          <w:b/>
          <w:sz w:val="24"/>
          <w:szCs w:val="24"/>
        </w:rPr>
        <w:t>Datenschutz</w:t>
      </w:r>
    </w:p>
    <w:p w14:paraId="07EB6196" w14:textId="3DDE1F6F" w:rsidR="00FD2E40" w:rsidRPr="00D0081E" w:rsidRDefault="00FD2E40" w:rsidP="00905EC0">
      <w:pPr>
        <w:tabs>
          <w:tab w:val="left" w:pos="180"/>
        </w:tabs>
        <w:spacing w:line="360" w:lineRule="auto"/>
        <w:jc w:val="both"/>
        <w:rPr>
          <w:rFonts w:cs="Arial"/>
          <w:sz w:val="24"/>
          <w:szCs w:val="24"/>
        </w:rPr>
      </w:pPr>
      <w:r w:rsidRPr="00D0081E">
        <w:rPr>
          <w:rFonts w:cs="Arial"/>
          <w:sz w:val="24"/>
          <w:szCs w:val="24"/>
        </w:rPr>
        <w:t>Die Datenschutzerklärung für d</w:t>
      </w:r>
      <w:r w:rsidR="00B33618">
        <w:rPr>
          <w:rFonts w:cs="Arial"/>
          <w:sz w:val="24"/>
          <w:szCs w:val="24"/>
        </w:rPr>
        <w:t>ie</w:t>
      </w:r>
      <w:r w:rsidRPr="00D0081E">
        <w:rPr>
          <w:rFonts w:cs="Arial"/>
          <w:sz w:val="24"/>
          <w:szCs w:val="24"/>
        </w:rPr>
        <w:t xml:space="preserve"> Flurbereinigungsverfahren kann im Internet unter der Internetadresse </w:t>
      </w:r>
      <w:hyperlink r:id="rId11" w:history="1">
        <w:r w:rsidR="005B0658" w:rsidRPr="001F249D">
          <w:rPr>
            <w:rStyle w:val="Hyperlink"/>
            <w:rFonts w:cs="Arial"/>
            <w:sz w:val="24"/>
            <w:szCs w:val="24"/>
          </w:rPr>
          <w:t>https://hvbg.hessen.de/datenschutz</w:t>
        </w:r>
      </w:hyperlink>
      <w:r w:rsidR="005B0658">
        <w:rPr>
          <w:rFonts w:cs="Arial"/>
          <w:sz w:val="24"/>
          <w:szCs w:val="24"/>
        </w:rPr>
        <w:t xml:space="preserve"> </w:t>
      </w:r>
      <w:r w:rsidRPr="00D0081E">
        <w:rPr>
          <w:rFonts w:cs="Arial"/>
          <w:sz w:val="24"/>
          <w:szCs w:val="24"/>
        </w:rPr>
        <w:t>eingesehen werden.</w:t>
      </w:r>
    </w:p>
    <w:p w14:paraId="6C0B6665" w14:textId="77777777" w:rsidR="00FD2E40" w:rsidRDefault="00FD2E40" w:rsidP="007D4F27">
      <w:pPr>
        <w:tabs>
          <w:tab w:val="left" w:pos="180"/>
        </w:tabs>
        <w:spacing w:line="276" w:lineRule="auto"/>
        <w:ind w:left="567"/>
        <w:jc w:val="both"/>
        <w:rPr>
          <w:rFonts w:cs="Arial"/>
          <w:sz w:val="24"/>
          <w:szCs w:val="24"/>
        </w:rPr>
      </w:pPr>
    </w:p>
    <w:p w14:paraId="0C6425A8" w14:textId="221BF146" w:rsidR="00FD2E40" w:rsidRPr="002E65DD" w:rsidRDefault="00FD2E40" w:rsidP="009508D7">
      <w:pPr>
        <w:spacing w:after="120" w:line="360" w:lineRule="auto"/>
        <w:jc w:val="both"/>
        <w:rPr>
          <w:rFonts w:cs="Arial"/>
          <w:sz w:val="24"/>
          <w:szCs w:val="24"/>
        </w:rPr>
      </w:pPr>
      <w:r w:rsidRPr="002E65DD">
        <w:rPr>
          <w:rFonts w:cs="Arial"/>
          <w:sz w:val="24"/>
          <w:szCs w:val="24"/>
        </w:rPr>
        <w:t>Limburg,</w:t>
      </w:r>
      <w:r w:rsidR="005D5632" w:rsidRPr="002E65DD">
        <w:rPr>
          <w:rFonts w:cs="Arial"/>
          <w:sz w:val="24"/>
          <w:szCs w:val="24"/>
        </w:rPr>
        <w:t xml:space="preserve"> </w:t>
      </w:r>
      <w:r w:rsidRPr="002E65DD">
        <w:rPr>
          <w:rFonts w:cs="Arial"/>
          <w:sz w:val="24"/>
          <w:szCs w:val="24"/>
        </w:rPr>
        <w:t>den</w:t>
      </w:r>
      <w:r w:rsidR="000D612F">
        <w:rPr>
          <w:rFonts w:cs="Arial"/>
          <w:sz w:val="24"/>
          <w:szCs w:val="24"/>
        </w:rPr>
        <w:t xml:space="preserve"> </w:t>
      </w:r>
      <w:r w:rsidR="007D71F9">
        <w:rPr>
          <w:rFonts w:cs="Arial"/>
          <w:sz w:val="24"/>
          <w:szCs w:val="24"/>
        </w:rPr>
        <w:t>02</w:t>
      </w:r>
      <w:r w:rsidR="00E6567C" w:rsidRPr="007D71F9">
        <w:rPr>
          <w:rFonts w:cs="Arial"/>
          <w:sz w:val="24"/>
          <w:szCs w:val="24"/>
        </w:rPr>
        <w:t>.</w:t>
      </w:r>
      <w:r w:rsidR="007D71F9" w:rsidRPr="007D71F9">
        <w:rPr>
          <w:rFonts w:cs="Arial"/>
          <w:sz w:val="24"/>
          <w:szCs w:val="24"/>
        </w:rPr>
        <w:t>04</w:t>
      </w:r>
      <w:r w:rsidR="00692EBD" w:rsidRPr="007D71F9">
        <w:rPr>
          <w:rFonts w:cs="Arial"/>
          <w:sz w:val="24"/>
          <w:szCs w:val="24"/>
        </w:rPr>
        <w:t>.202</w:t>
      </w:r>
      <w:r w:rsidR="00E6567C" w:rsidRPr="007D71F9">
        <w:rPr>
          <w:rFonts w:cs="Arial"/>
          <w:sz w:val="24"/>
          <w:szCs w:val="24"/>
        </w:rPr>
        <w:t>6</w:t>
      </w:r>
    </w:p>
    <w:p w14:paraId="79056655" w14:textId="5F42AC5F" w:rsidR="00FD2E40" w:rsidRPr="002E65DD" w:rsidRDefault="00FD2E40" w:rsidP="009508D7">
      <w:pPr>
        <w:spacing w:line="360" w:lineRule="auto"/>
        <w:jc w:val="both"/>
        <w:rPr>
          <w:rFonts w:cs="Arial"/>
          <w:sz w:val="24"/>
          <w:szCs w:val="24"/>
        </w:rPr>
      </w:pPr>
      <w:r w:rsidRPr="002E65DD">
        <w:rPr>
          <w:rFonts w:cs="Arial"/>
          <w:sz w:val="24"/>
          <w:szCs w:val="24"/>
        </w:rPr>
        <w:t>Amt für Bodenmanagement Limburg a.</w:t>
      </w:r>
      <w:r w:rsidR="009A0DA7">
        <w:rPr>
          <w:rFonts w:cs="Arial"/>
          <w:sz w:val="24"/>
          <w:szCs w:val="24"/>
        </w:rPr>
        <w:t xml:space="preserve"> </w:t>
      </w:r>
      <w:r w:rsidRPr="002E65DD">
        <w:rPr>
          <w:rFonts w:cs="Arial"/>
          <w:sz w:val="24"/>
          <w:szCs w:val="24"/>
        </w:rPr>
        <w:t>d. Lahn</w:t>
      </w:r>
    </w:p>
    <w:p w14:paraId="5F33D5F2" w14:textId="22340947" w:rsidR="00FD2E40" w:rsidRDefault="00FD2E40" w:rsidP="009508D7">
      <w:pPr>
        <w:spacing w:line="360" w:lineRule="auto"/>
        <w:jc w:val="both"/>
        <w:rPr>
          <w:rFonts w:cs="Arial"/>
          <w:sz w:val="24"/>
          <w:szCs w:val="24"/>
        </w:rPr>
      </w:pPr>
      <w:r w:rsidRPr="002E65DD">
        <w:rPr>
          <w:rFonts w:cs="Arial"/>
          <w:sz w:val="24"/>
          <w:szCs w:val="24"/>
        </w:rPr>
        <w:t xml:space="preserve">- Flurbereinigungsbehörde </w:t>
      </w:r>
      <w:r w:rsidR="009508D7">
        <w:rPr>
          <w:rFonts w:cs="Arial"/>
          <w:sz w:val="24"/>
          <w:szCs w:val="24"/>
        </w:rPr>
        <w:t>–</w:t>
      </w:r>
      <w:r w:rsidRPr="002E65DD">
        <w:rPr>
          <w:rFonts w:cs="Arial"/>
          <w:sz w:val="24"/>
          <w:szCs w:val="24"/>
        </w:rPr>
        <w:t xml:space="preserve"> </w:t>
      </w:r>
    </w:p>
    <w:p w14:paraId="687FB7C4" w14:textId="74AC7421" w:rsidR="009508D7" w:rsidRDefault="009508D7" w:rsidP="009508D7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 Auftrag</w:t>
      </w:r>
      <w:r w:rsidR="005B36AD">
        <w:rPr>
          <w:rFonts w:cs="Arial"/>
          <w:sz w:val="24"/>
          <w:szCs w:val="24"/>
        </w:rPr>
        <w:tab/>
      </w:r>
      <w:r w:rsidR="005B36AD">
        <w:rPr>
          <w:rFonts w:cs="Arial"/>
          <w:sz w:val="24"/>
          <w:szCs w:val="24"/>
        </w:rPr>
        <w:tab/>
      </w:r>
      <w:r w:rsidR="005B36AD">
        <w:rPr>
          <w:rFonts w:cs="Arial"/>
          <w:sz w:val="24"/>
          <w:szCs w:val="24"/>
        </w:rPr>
        <w:tab/>
      </w:r>
      <w:r w:rsidR="005B36AD">
        <w:rPr>
          <w:rFonts w:cs="Arial"/>
          <w:sz w:val="24"/>
          <w:szCs w:val="24"/>
        </w:rPr>
        <w:tab/>
      </w:r>
      <w:r w:rsidR="005B36AD">
        <w:rPr>
          <w:rFonts w:cs="Arial"/>
          <w:sz w:val="24"/>
          <w:szCs w:val="24"/>
        </w:rPr>
        <w:tab/>
      </w:r>
      <w:r w:rsidR="005B36AD">
        <w:rPr>
          <w:rFonts w:cs="Arial"/>
          <w:sz w:val="24"/>
          <w:szCs w:val="24"/>
        </w:rPr>
        <w:tab/>
      </w:r>
    </w:p>
    <w:p w14:paraId="2DBBADEF" w14:textId="77777777" w:rsidR="009508D7" w:rsidRPr="007D4F27" w:rsidRDefault="009508D7" w:rsidP="009508D7">
      <w:pPr>
        <w:spacing w:line="360" w:lineRule="auto"/>
        <w:jc w:val="both"/>
        <w:rPr>
          <w:rFonts w:cs="Arial"/>
          <w:sz w:val="20"/>
        </w:rPr>
      </w:pPr>
    </w:p>
    <w:p w14:paraId="05DDB7F1" w14:textId="408B5877" w:rsidR="002D4138" w:rsidRPr="007D71F9" w:rsidRDefault="007D71F9" w:rsidP="007D71F9">
      <w:pPr>
        <w:spacing w:line="360" w:lineRule="auto"/>
        <w:jc w:val="both"/>
        <w:rPr>
          <w:rFonts w:cs="Arial"/>
          <w:sz w:val="24"/>
          <w:szCs w:val="24"/>
        </w:rPr>
      </w:pPr>
      <w:r w:rsidRPr="007D71F9">
        <w:rPr>
          <w:rFonts w:cs="Arial"/>
          <w:sz w:val="24"/>
          <w:szCs w:val="24"/>
        </w:rPr>
        <w:t xml:space="preserve">gez. </w:t>
      </w:r>
      <w:r w:rsidR="009508D7" w:rsidRPr="007D71F9">
        <w:rPr>
          <w:rFonts w:cs="Arial"/>
          <w:sz w:val="24"/>
          <w:szCs w:val="24"/>
        </w:rPr>
        <w:t>Christian Schmitt</w:t>
      </w:r>
      <w:r>
        <w:rPr>
          <w:rFonts w:cs="Arial"/>
          <w:sz w:val="24"/>
          <w:szCs w:val="24"/>
        </w:rPr>
        <w:t xml:space="preserve"> </w:t>
      </w:r>
      <w:r w:rsidR="00FD2E40" w:rsidRPr="007D71F9">
        <w:rPr>
          <w:rFonts w:cs="Arial"/>
          <w:sz w:val="24"/>
          <w:szCs w:val="24"/>
        </w:rPr>
        <w:t>(</w:t>
      </w:r>
      <w:r w:rsidR="001318A2" w:rsidRPr="007D71F9">
        <w:rPr>
          <w:rFonts w:cs="Arial"/>
          <w:sz w:val="24"/>
          <w:szCs w:val="24"/>
        </w:rPr>
        <w:t>Verfahrensleiter</w:t>
      </w:r>
      <w:r w:rsidR="00FD2E40" w:rsidRPr="007D71F9">
        <w:rPr>
          <w:rFonts w:cs="Arial"/>
          <w:sz w:val="24"/>
          <w:szCs w:val="24"/>
        </w:rPr>
        <w:t>)</w:t>
      </w:r>
      <w:r w:rsidR="009508D7" w:rsidRPr="007D71F9">
        <w:rPr>
          <w:rFonts w:cs="Arial"/>
          <w:sz w:val="24"/>
          <w:szCs w:val="24"/>
        </w:rPr>
        <w:br/>
      </w:r>
    </w:p>
    <w:sectPr w:rsidR="002D4138" w:rsidRPr="007D71F9" w:rsidSect="00F60E9A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80" w:right="1275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F30A" w14:textId="77777777" w:rsidR="00DC272A" w:rsidRDefault="00DC272A">
      <w:r>
        <w:separator/>
      </w:r>
    </w:p>
  </w:endnote>
  <w:endnote w:type="continuationSeparator" w:id="0">
    <w:p w14:paraId="0D4DF381" w14:textId="77777777" w:rsidR="00DC272A" w:rsidRDefault="00DC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160A" w14:textId="1DEBABE6" w:rsidR="001917F9" w:rsidRDefault="001917F9" w:rsidP="0010528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202F9">
      <w:rPr>
        <w:rStyle w:val="Seitenzahl"/>
        <w:noProof/>
      </w:rPr>
      <w:t>1</w:t>
    </w:r>
    <w:r>
      <w:rPr>
        <w:rStyle w:val="Seitenzahl"/>
      </w:rPr>
      <w:fldChar w:fldCharType="end"/>
    </w:r>
  </w:p>
  <w:p w14:paraId="4CE941BF" w14:textId="77777777" w:rsidR="001917F9" w:rsidRDefault="001917F9" w:rsidP="00A67FD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E5E1" w14:textId="77777777" w:rsidR="001917F9" w:rsidRDefault="001917F9" w:rsidP="0010528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C3E00">
      <w:rPr>
        <w:rStyle w:val="Seitenzahl"/>
        <w:noProof/>
      </w:rPr>
      <w:t>4</w:t>
    </w:r>
    <w:r>
      <w:rPr>
        <w:rStyle w:val="Seitenzahl"/>
      </w:rPr>
      <w:fldChar w:fldCharType="end"/>
    </w:r>
  </w:p>
  <w:p w14:paraId="62E6AA00" w14:textId="77777777" w:rsidR="001917F9" w:rsidRDefault="001917F9" w:rsidP="00A67FD9">
    <w:pPr>
      <w:pStyle w:val="Fuzeile"/>
      <w:ind w:right="360"/>
    </w:pPr>
  </w:p>
  <w:p w14:paraId="4614A3DB" w14:textId="77777777" w:rsidR="00180DF8" w:rsidRDefault="00180DF8" w:rsidP="00A67FD9">
    <w:pPr>
      <w:pStyle w:val="Fuzeile"/>
      <w:ind w:right="360"/>
    </w:pPr>
  </w:p>
  <w:p w14:paraId="20DEEAF1" w14:textId="77777777" w:rsidR="00180DF8" w:rsidRDefault="00180DF8" w:rsidP="00A67FD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0"/>
      <w:gridCol w:w="3927"/>
      <w:gridCol w:w="5174"/>
    </w:tblGrid>
    <w:tr w:rsidR="000D612F" w14:paraId="06C5AA3E" w14:textId="77777777" w:rsidTr="00724AFB">
      <w:trPr>
        <w:trHeight w:hRule="exact" w:val="200"/>
      </w:trPr>
      <w:tc>
        <w:tcPr>
          <w:tcW w:w="4607" w:type="dxa"/>
          <w:gridSpan w:val="2"/>
        </w:tcPr>
        <w:p w14:paraId="066BC9B8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</w:pPr>
          <w:r>
            <w:rPr>
              <w:rFonts w:cs="Arial"/>
            </w:rPr>
            <w:t>65552</w:t>
          </w:r>
          <w:r>
            <w:t xml:space="preserve"> </w:t>
          </w:r>
          <w:r>
            <w:rPr>
              <w:rFonts w:cs="Arial"/>
            </w:rPr>
            <w:t>Limburg a. d. Lahn, Berner Straße 11</w:t>
          </w:r>
        </w:p>
      </w:tc>
      <w:tc>
        <w:tcPr>
          <w:tcW w:w="5174" w:type="dxa"/>
          <w:vMerge w:val="restart"/>
        </w:tcPr>
        <w:p w14:paraId="7026422D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9C26190" wp14:editId="71259A84">
                <wp:extent cx="1310400" cy="468000"/>
                <wp:effectExtent l="0" t="0" r="4445" b="825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Guetesiegel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4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D612F" w14:paraId="53200555" w14:textId="77777777" w:rsidTr="00724AFB">
      <w:trPr>
        <w:trHeight w:hRule="exact" w:val="200"/>
      </w:trPr>
      <w:tc>
        <w:tcPr>
          <w:tcW w:w="680" w:type="dxa"/>
        </w:tcPr>
        <w:p w14:paraId="6820C398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</w:pPr>
          <w:r>
            <w:t>Telefon:</w:t>
          </w:r>
        </w:p>
      </w:tc>
      <w:tc>
        <w:tcPr>
          <w:tcW w:w="3927" w:type="dxa"/>
        </w:tcPr>
        <w:p w14:paraId="4BFC8B77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ind w:left="-57"/>
          </w:pPr>
          <w:bookmarkStart w:id="8" w:name="TTelefon"/>
          <w:bookmarkEnd w:id="8"/>
          <w:r>
            <w:rPr>
              <w:rFonts w:cs="Arial"/>
            </w:rPr>
            <w:t>(0611) 535-6000</w:t>
          </w:r>
        </w:p>
      </w:tc>
      <w:tc>
        <w:tcPr>
          <w:tcW w:w="5174" w:type="dxa"/>
          <w:vMerge/>
        </w:tcPr>
        <w:p w14:paraId="327F27A0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ind w:left="-57"/>
            <w:rPr>
              <w:rFonts w:cs="Arial"/>
            </w:rPr>
          </w:pPr>
        </w:p>
      </w:tc>
    </w:tr>
    <w:tr w:rsidR="000D612F" w14:paraId="12D059B8" w14:textId="77777777" w:rsidTr="00724AFB">
      <w:trPr>
        <w:trHeight w:hRule="exact" w:val="200"/>
      </w:trPr>
      <w:tc>
        <w:tcPr>
          <w:tcW w:w="680" w:type="dxa"/>
        </w:tcPr>
        <w:p w14:paraId="0E79706A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</w:pPr>
          <w:r>
            <w:t>Telefax:</w:t>
          </w:r>
        </w:p>
      </w:tc>
      <w:tc>
        <w:tcPr>
          <w:tcW w:w="3927" w:type="dxa"/>
        </w:tcPr>
        <w:p w14:paraId="63DA4083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ind w:left="-57"/>
          </w:pPr>
          <w:bookmarkStart w:id="9" w:name="TTelefax"/>
          <w:bookmarkEnd w:id="9"/>
          <w:r>
            <w:rPr>
              <w:rFonts w:cs="Arial"/>
            </w:rPr>
            <w:t>(0611) 327 605-600</w:t>
          </w:r>
        </w:p>
      </w:tc>
      <w:tc>
        <w:tcPr>
          <w:tcW w:w="5174" w:type="dxa"/>
          <w:vMerge/>
        </w:tcPr>
        <w:p w14:paraId="46E9CFA9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ind w:left="-57"/>
            <w:rPr>
              <w:rFonts w:cs="Arial"/>
            </w:rPr>
          </w:pPr>
        </w:p>
      </w:tc>
    </w:tr>
    <w:tr w:rsidR="000D612F" w14:paraId="5801D2A7" w14:textId="77777777" w:rsidTr="00724AFB">
      <w:trPr>
        <w:trHeight w:hRule="exact" w:val="200"/>
      </w:trPr>
      <w:tc>
        <w:tcPr>
          <w:tcW w:w="680" w:type="dxa"/>
        </w:tcPr>
        <w:p w14:paraId="5E0E9AB8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</w:pPr>
          <w:r>
            <w:t>E-Mail:</w:t>
          </w:r>
        </w:p>
      </w:tc>
      <w:tc>
        <w:tcPr>
          <w:tcW w:w="3927" w:type="dxa"/>
        </w:tcPr>
        <w:p w14:paraId="71526B7E" w14:textId="77777777" w:rsidR="000D612F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ind w:left="-57"/>
          </w:pPr>
          <w:bookmarkStart w:id="10" w:name="TEMail"/>
          <w:bookmarkEnd w:id="10"/>
          <w:r w:rsidRPr="00006030">
            <w:rPr>
              <w:rFonts w:cs="Arial"/>
            </w:rPr>
            <w:t>info.afb-limburg@hvbg.hessen.de</w:t>
          </w:r>
        </w:p>
      </w:tc>
      <w:tc>
        <w:tcPr>
          <w:tcW w:w="5174" w:type="dxa"/>
          <w:vMerge/>
        </w:tcPr>
        <w:p w14:paraId="01F2BB23" w14:textId="77777777" w:rsidR="000D612F" w:rsidRPr="00006030" w:rsidRDefault="000D612F" w:rsidP="000D612F">
          <w:pPr>
            <w:pStyle w:val="FuAdresse"/>
            <w:tabs>
              <w:tab w:val="clear" w:pos="3969"/>
              <w:tab w:val="clear" w:pos="7371"/>
            </w:tabs>
            <w:spacing w:before="40"/>
            <w:ind w:left="-57"/>
            <w:rPr>
              <w:rFonts w:cs="Arial"/>
            </w:rPr>
          </w:pPr>
        </w:p>
      </w:tc>
    </w:tr>
  </w:tbl>
  <w:p w14:paraId="58FB3F90" w14:textId="77777777" w:rsidR="000D612F" w:rsidRPr="006D0594" w:rsidRDefault="000D612F" w:rsidP="000D612F">
    <w:pPr>
      <w:pStyle w:val="FuAdresse"/>
      <w:tabs>
        <w:tab w:val="clear" w:pos="3969"/>
        <w:tab w:val="clear" w:pos="7371"/>
      </w:tabs>
      <w:rPr>
        <w:sz w:val="10"/>
      </w:rPr>
    </w:pPr>
  </w:p>
  <w:p w14:paraId="52934C64" w14:textId="77777777" w:rsidR="001917F9" w:rsidRPr="006D0594" w:rsidRDefault="001917F9">
    <w:pPr>
      <w:pStyle w:val="FuAdresse"/>
      <w:tabs>
        <w:tab w:val="clear" w:pos="3969"/>
        <w:tab w:val="clear" w:pos="7371"/>
      </w:tabs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0F44" w14:textId="77777777" w:rsidR="00DC272A" w:rsidRDefault="00DC272A">
      <w:r>
        <w:separator/>
      </w:r>
    </w:p>
  </w:footnote>
  <w:footnote w:type="continuationSeparator" w:id="0">
    <w:p w14:paraId="7F6944F7" w14:textId="77777777" w:rsidR="00DC272A" w:rsidRDefault="00DC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C47F" w14:textId="0101168D" w:rsidR="001917F9" w:rsidRDefault="001917F9" w:rsidP="00E13515">
    <w:pPr>
      <w:pStyle w:val="Aktenausfertigung"/>
      <w:jc w:val="lef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8AC"/>
    <w:multiLevelType w:val="multilevel"/>
    <w:tmpl w:val="5D04B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35B3979"/>
    <w:multiLevelType w:val="hybridMultilevel"/>
    <w:tmpl w:val="2A6A8D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D41"/>
    <w:multiLevelType w:val="hybridMultilevel"/>
    <w:tmpl w:val="D2F21F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2740"/>
    <w:multiLevelType w:val="hybridMultilevel"/>
    <w:tmpl w:val="D5C456D2"/>
    <w:lvl w:ilvl="0" w:tplc="B63EE8C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3578B4"/>
    <w:multiLevelType w:val="hybridMultilevel"/>
    <w:tmpl w:val="B87AD9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6FAC"/>
    <w:multiLevelType w:val="singleLevel"/>
    <w:tmpl w:val="B9DCD0FE"/>
    <w:lvl w:ilvl="0">
      <w:start w:val="1"/>
      <w:numFmt w:val="lowerLetter"/>
      <w:lvlText w:val="%1)"/>
      <w:legacy w:legacy="1" w:legacySpace="120" w:legacyIndent="360"/>
      <w:lvlJc w:val="left"/>
      <w:rPr>
        <w:rFonts w:cs="Times New Roman"/>
      </w:rPr>
    </w:lvl>
  </w:abstractNum>
  <w:abstractNum w:abstractNumId="6" w15:restartNumberingAfterBreak="0">
    <w:nsid w:val="27D9788B"/>
    <w:multiLevelType w:val="hybridMultilevel"/>
    <w:tmpl w:val="6D6417B0"/>
    <w:lvl w:ilvl="0" w:tplc="6F36C3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556B4"/>
    <w:multiLevelType w:val="hybridMultilevel"/>
    <w:tmpl w:val="17F6A8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A73FD"/>
    <w:multiLevelType w:val="hybridMultilevel"/>
    <w:tmpl w:val="25B262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652D9"/>
    <w:multiLevelType w:val="hybridMultilevel"/>
    <w:tmpl w:val="BE4E31C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B40D4F"/>
    <w:multiLevelType w:val="hybridMultilevel"/>
    <w:tmpl w:val="FE36E82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AC84926"/>
    <w:multiLevelType w:val="hybridMultilevel"/>
    <w:tmpl w:val="E2AA2912"/>
    <w:lvl w:ilvl="0" w:tplc="0407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2" w15:restartNumberingAfterBreak="0">
    <w:nsid w:val="3BFB5A02"/>
    <w:multiLevelType w:val="hybridMultilevel"/>
    <w:tmpl w:val="C12A021C"/>
    <w:lvl w:ilvl="0" w:tplc="B63EE8C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D9018C"/>
    <w:multiLevelType w:val="multilevel"/>
    <w:tmpl w:val="6A361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57554F"/>
    <w:multiLevelType w:val="multilevel"/>
    <w:tmpl w:val="0F6261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343BF3"/>
    <w:multiLevelType w:val="hybridMultilevel"/>
    <w:tmpl w:val="18B4FE16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552E04FB"/>
    <w:multiLevelType w:val="hybridMultilevel"/>
    <w:tmpl w:val="A9162D48"/>
    <w:lvl w:ilvl="0" w:tplc="AE2AF9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5277EE"/>
    <w:multiLevelType w:val="multilevel"/>
    <w:tmpl w:val="6A3614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0C5527"/>
    <w:multiLevelType w:val="hybridMultilevel"/>
    <w:tmpl w:val="87B24780"/>
    <w:lvl w:ilvl="0" w:tplc="75163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4B7A7F"/>
    <w:multiLevelType w:val="hybridMultilevel"/>
    <w:tmpl w:val="49326E7E"/>
    <w:lvl w:ilvl="0" w:tplc="193A32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1C8F"/>
    <w:multiLevelType w:val="hybridMultilevel"/>
    <w:tmpl w:val="7CBEFF5E"/>
    <w:lvl w:ilvl="0" w:tplc="75163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8890D9C"/>
    <w:multiLevelType w:val="hybridMultilevel"/>
    <w:tmpl w:val="E9AAB83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2A1B3B"/>
    <w:multiLevelType w:val="multilevel"/>
    <w:tmpl w:val="46AEF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3915A4"/>
    <w:multiLevelType w:val="hybridMultilevel"/>
    <w:tmpl w:val="3140C33A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7683434F"/>
    <w:multiLevelType w:val="multilevel"/>
    <w:tmpl w:val="5D04B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447041380">
    <w:abstractNumId w:val="0"/>
  </w:num>
  <w:num w:numId="2" w16cid:durableId="501161469">
    <w:abstractNumId w:val="5"/>
  </w:num>
  <w:num w:numId="3" w16cid:durableId="1001809411">
    <w:abstractNumId w:val="24"/>
  </w:num>
  <w:num w:numId="4" w16cid:durableId="1596207244">
    <w:abstractNumId w:val="23"/>
  </w:num>
  <w:num w:numId="5" w16cid:durableId="1248659875">
    <w:abstractNumId w:val="11"/>
  </w:num>
  <w:num w:numId="6" w16cid:durableId="2002848962">
    <w:abstractNumId w:val="6"/>
  </w:num>
  <w:num w:numId="7" w16cid:durableId="425927989">
    <w:abstractNumId w:val="2"/>
  </w:num>
  <w:num w:numId="8" w16cid:durableId="1932621009">
    <w:abstractNumId w:val="22"/>
  </w:num>
  <w:num w:numId="9" w16cid:durableId="260455277">
    <w:abstractNumId w:val="19"/>
  </w:num>
  <w:num w:numId="10" w16cid:durableId="787359391">
    <w:abstractNumId w:val="16"/>
  </w:num>
  <w:num w:numId="11" w16cid:durableId="110824360">
    <w:abstractNumId w:val="17"/>
  </w:num>
  <w:num w:numId="12" w16cid:durableId="285234861">
    <w:abstractNumId w:val="14"/>
  </w:num>
  <w:num w:numId="13" w16cid:durableId="571429520">
    <w:abstractNumId w:val="18"/>
  </w:num>
  <w:num w:numId="14" w16cid:durableId="1174684704">
    <w:abstractNumId w:val="20"/>
  </w:num>
  <w:num w:numId="15" w16cid:durableId="998001706">
    <w:abstractNumId w:val="8"/>
  </w:num>
  <w:num w:numId="16" w16cid:durableId="1912738160">
    <w:abstractNumId w:val="9"/>
  </w:num>
  <w:num w:numId="17" w16cid:durableId="1855529861">
    <w:abstractNumId w:val="10"/>
  </w:num>
  <w:num w:numId="18" w16cid:durableId="1124227280">
    <w:abstractNumId w:val="15"/>
  </w:num>
  <w:num w:numId="19" w16cid:durableId="719672897">
    <w:abstractNumId w:val="1"/>
  </w:num>
  <w:num w:numId="20" w16cid:durableId="1389298815">
    <w:abstractNumId w:val="7"/>
  </w:num>
  <w:num w:numId="21" w16cid:durableId="462357506">
    <w:abstractNumId w:val="21"/>
  </w:num>
  <w:num w:numId="22" w16cid:durableId="555287750">
    <w:abstractNumId w:val="13"/>
  </w:num>
  <w:num w:numId="23" w16cid:durableId="1024937148">
    <w:abstractNumId w:val="4"/>
  </w:num>
  <w:num w:numId="24" w16cid:durableId="71657989">
    <w:abstractNumId w:val="12"/>
  </w:num>
  <w:num w:numId="25" w16cid:durableId="2053847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68"/>
    <w:rsid w:val="000007F7"/>
    <w:rsid w:val="000022FF"/>
    <w:rsid w:val="00006030"/>
    <w:rsid w:val="000158FA"/>
    <w:rsid w:val="00016D67"/>
    <w:rsid w:val="000209CB"/>
    <w:rsid w:val="00033368"/>
    <w:rsid w:val="0006054B"/>
    <w:rsid w:val="0006060D"/>
    <w:rsid w:val="00061167"/>
    <w:rsid w:val="0006433E"/>
    <w:rsid w:val="00064DAA"/>
    <w:rsid w:val="000673B5"/>
    <w:rsid w:val="00072105"/>
    <w:rsid w:val="00086286"/>
    <w:rsid w:val="000945E5"/>
    <w:rsid w:val="000A3FE1"/>
    <w:rsid w:val="000A710A"/>
    <w:rsid w:val="000B033A"/>
    <w:rsid w:val="000B2EAF"/>
    <w:rsid w:val="000C0229"/>
    <w:rsid w:val="000C0831"/>
    <w:rsid w:val="000C588A"/>
    <w:rsid w:val="000C7DBF"/>
    <w:rsid w:val="000D612F"/>
    <w:rsid w:val="000E5561"/>
    <w:rsid w:val="000F362A"/>
    <w:rsid w:val="000F6B6D"/>
    <w:rsid w:val="0010528C"/>
    <w:rsid w:val="00105D10"/>
    <w:rsid w:val="00114A4A"/>
    <w:rsid w:val="0013088D"/>
    <w:rsid w:val="001318A2"/>
    <w:rsid w:val="00140895"/>
    <w:rsid w:val="001416ED"/>
    <w:rsid w:val="00142548"/>
    <w:rsid w:val="00153F49"/>
    <w:rsid w:val="00165994"/>
    <w:rsid w:val="001659FE"/>
    <w:rsid w:val="00180DF8"/>
    <w:rsid w:val="0018101A"/>
    <w:rsid w:val="00183E1B"/>
    <w:rsid w:val="001852B1"/>
    <w:rsid w:val="00186030"/>
    <w:rsid w:val="001917F9"/>
    <w:rsid w:val="00196882"/>
    <w:rsid w:val="00196AF9"/>
    <w:rsid w:val="001A5655"/>
    <w:rsid w:val="001A6826"/>
    <w:rsid w:val="001B0A37"/>
    <w:rsid w:val="001B7505"/>
    <w:rsid w:val="001B7C2F"/>
    <w:rsid w:val="001C094A"/>
    <w:rsid w:val="001C52E4"/>
    <w:rsid w:val="001D7F7E"/>
    <w:rsid w:val="001E7A97"/>
    <w:rsid w:val="001F0828"/>
    <w:rsid w:val="001F084C"/>
    <w:rsid w:val="001F2D6D"/>
    <w:rsid w:val="001F53B1"/>
    <w:rsid w:val="001F7275"/>
    <w:rsid w:val="00203ABD"/>
    <w:rsid w:val="00225953"/>
    <w:rsid w:val="002322AE"/>
    <w:rsid w:val="0023677E"/>
    <w:rsid w:val="00244228"/>
    <w:rsid w:val="002463AD"/>
    <w:rsid w:val="0025019D"/>
    <w:rsid w:val="00252674"/>
    <w:rsid w:val="00252D81"/>
    <w:rsid w:val="00264C72"/>
    <w:rsid w:val="002800AA"/>
    <w:rsid w:val="00285883"/>
    <w:rsid w:val="002949D7"/>
    <w:rsid w:val="002964FA"/>
    <w:rsid w:val="002A0FBD"/>
    <w:rsid w:val="002A3F2E"/>
    <w:rsid w:val="002A4333"/>
    <w:rsid w:val="002B3B5A"/>
    <w:rsid w:val="002C1E20"/>
    <w:rsid w:val="002C205B"/>
    <w:rsid w:val="002D4138"/>
    <w:rsid w:val="002D6FA4"/>
    <w:rsid w:val="002D700D"/>
    <w:rsid w:val="002E1B6F"/>
    <w:rsid w:val="002E397F"/>
    <w:rsid w:val="002E65DD"/>
    <w:rsid w:val="002F4E0D"/>
    <w:rsid w:val="002F51D3"/>
    <w:rsid w:val="002F60BD"/>
    <w:rsid w:val="00300BA7"/>
    <w:rsid w:val="003018EF"/>
    <w:rsid w:val="003172FF"/>
    <w:rsid w:val="00322F18"/>
    <w:rsid w:val="0032302F"/>
    <w:rsid w:val="00335D4B"/>
    <w:rsid w:val="00342F5E"/>
    <w:rsid w:val="0035630B"/>
    <w:rsid w:val="003576F0"/>
    <w:rsid w:val="0036123E"/>
    <w:rsid w:val="00363BF6"/>
    <w:rsid w:val="003678D3"/>
    <w:rsid w:val="00373F6F"/>
    <w:rsid w:val="00375784"/>
    <w:rsid w:val="003768AC"/>
    <w:rsid w:val="003812E1"/>
    <w:rsid w:val="0038186D"/>
    <w:rsid w:val="00381F3C"/>
    <w:rsid w:val="00392D56"/>
    <w:rsid w:val="00393591"/>
    <w:rsid w:val="00395DB2"/>
    <w:rsid w:val="003964EA"/>
    <w:rsid w:val="003A2ED6"/>
    <w:rsid w:val="003A310B"/>
    <w:rsid w:val="003B0CF5"/>
    <w:rsid w:val="003B4813"/>
    <w:rsid w:val="003B791D"/>
    <w:rsid w:val="003C4BD5"/>
    <w:rsid w:val="003C555C"/>
    <w:rsid w:val="003D02EF"/>
    <w:rsid w:val="003D0315"/>
    <w:rsid w:val="003D42E0"/>
    <w:rsid w:val="003D4D33"/>
    <w:rsid w:val="003D65F0"/>
    <w:rsid w:val="003E288A"/>
    <w:rsid w:val="003E7615"/>
    <w:rsid w:val="003E7DE8"/>
    <w:rsid w:val="003F121D"/>
    <w:rsid w:val="003F37F1"/>
    <w:rsid w:val="003F416D"/>
    <w:rsid w:val="003F707D"/>
    <w:rsid w:val="00406B73"/>
    <w:rsid w:val="00407D6D"/>
    <w:rsid w:val="00414280"/>
    <w:rsid w:val="00424813"/>
    <w:rsid w:val="0042733F"/>
    <w:rsid w:val="004437CC"/>
    <w:rsid w:val="0044599C"/>
    <w:rsid w:val="004470FD"/>
    <w:rsid w:val="00450E2F"/>
    <w:rsid w:val="00462B95"/>
    <w:rsid w:val="004631B9"/>
    <w:rsid w:val="004638AF"/>
    <w:rsid w:val="00467626"/>
    <w:rsid w:val="00477BB3"/>
    <w:rsid w:val="004800B1"/>
    <w:rsid w:val="0048248B"/>
    <w:rsid w:val="00490399"/>
    <w:rsid w:val="004927FB"/>
    <w:rsid w:val="004928F2"/>
    <w:rsid w:val="00496A58"/>
    <w:rsid w:val="00496A88"/>
    <w:rsid w:val="00496F60"/>
    <w:rsid w:val="004A4FC1"/>
    <w:rsid w:val="004B374E"/>
    <w:rsid w:val="004B5DC7"/>
    <w:rsid w:val="004B7339"/>
    <w:rsid w:val="004C3502"/>
    <w:rsid w:val="004D01D7"/>
    <w:rsid w:val="004D214B"/>
    <w:rsid w:val="004E163F"/>
    <w:rsid w:val="004E6842"/>
    <w:rsid w:val="004F23C5"/>
    <w:rsid w:val="00505009"/>
    <w:rsid w:val="005177AF"/>
    <w:rsid w:val="00520A12"/>
    <w:rsid w:val="00530149"/>
    <w:rsid w:val="0053192C"/>
    <w:rsid w:val="00533892"/>
    <w:rsid w:val="00533A91"/>
    <w:rsid w:val="00541963"/>
    <w:rsid w:val="00544240"/>
    <w:rsid w:val="0054799B"/>
    <w:rsid w:val="005529A8"/>
    <w:rsid w:val="005567B4"/>
    <w:rsid w:val="00564839"/>
    <w:rsid w:val="005706F9"/>
    <w:rsid w:val="0057669A"/>
    <w:rsid w:val="005819DE"/>
    <w:rsid w:val="005838E2"/>
    <w:rsid w:val="005863D0"/>
    <w:rsid w:val="005960EA"/>
    <w:rsid w:val="005A4FC0"/>
    <w:rsid w:val="005B0658"/>
    <w:rsid w:val="005B340D"/>
    <w:rsid w:val="005B36AD"/>
    <w:rsid w:val="005B3CA1"/>
    <w:rsid w:val="005C0621"/>
    <w:rsid w:val="005C1792"/>
    <w:rsid w:val="005C25C7"/>
    <w:rsid w:val="005C730A"/>
    <w:rsid w:val="005D0030"/>
    <w:rsid w:val="005D0158"/>
    <w:rsid w:val="005D07FC"/>
    <w:rsid w:val="005D5632"/>
    <w:rsid w:val="005D6CF9"/>
    <w:rsid w:val="005E02B8"/>
    <w:rsid w:val="005F29C6"/>
    <w:rsid w:val="005F767C"/>
    <w:rsid w:val="00602071"/>
    <w:rsid w:val="00603E96"/>
    <w:rsid w:val="006047C3"/>
    <w:rsid w:val="00607B22"/>
    <w:rsid w:val="006130EB"/>
    <w:rsid w:val="00613C93"/>
    <w:rsid w:val="00621E14"/>
    <w:rsid w:val="00627776"/>
    <w:rsid w:val="006551BF"/>
    <w:rsid w:val="006556CF"/>
    <w:rsid w:val="0066517D"/>
    <w:rsid w:val="00673324"/>
    <w:rsid w:val="006734BC"/>
    <w:rsid w:val="00673C73"/>
    <w:rsid w:val="006760CF"/>
    <w:rsid w:val="006771B5"/>
    <w:rsid w:val="00680517"/>
    <w:rsid w:val="00680E4E"/>
    <w:rsid w:val="00687486"/>
    <w:rsid w:val="0069074B"/>
    <w:rsid w:val="00691BF6"/>
    <w:rsid w:val="00692EBD"/>
    <w:rsid w:val="006947CE"/>
    <w:rsid w:val="006A1556"/>
    <w:rsid w:val="006B1383"/>
    <w:rsid w:val="006C2FB3"/>
    <w:rsid w:val="006C4F52"/>
    <w:rsid w:val="006D0594"/>
    <w:rsid w:val="006F31AB"/>
    <w:rsid w:val="006F3B5A"/>
    <w:rsid w:val="006F506B"/>
    <w:rsid w:val="006F509F"/>
    <w:rsid w:val="006F7D94"/>
    <w:rsid w:val="00703E9B"/>
    <w:rsid w:val="007050A6"/>
    <w:rsid w:val="00706D46"/>
    <w:rsid w:val="00706F24"/>
    <w:rsid w:val="007078D2"/>
    <w:rsid w:val="00710F32"/>
    <w:rsid w:val="00711F14"/>
    <w:rsid w:val="00716A04"/>
    <w:rsid w:val="007201D0"/>
    <w:rsid w:val="007225CB"/>
    <w:rsid w:val="00727806"/>
    <w:rsid w:val="0073653C"/>
    <w:rsid w:val="0073741F"/>
    <w:rsid w:val="00740C74"/>
    <w:rsid w:val="00744190"/>
    <w:rsid w:val="00746B39"/>
    <w:rsid w:val="007475C9"/>
    <w:rsid w:val="00751FC1"/>
    <w:rsid w:val="00760626"/>
    <w:rsid w:val="007609A9"/>
    <w:rsid w:val="00763210"/>
    <w:rsid w:val="0076341E"/>
    <w:rsid w:val="00772C8B"/>
    <w:rsid w:val="00773B52"/>
    <w:rsid w:val="00780227"/>
    <w:rsid w:val="00781B96"/>
    <w:rsid w:val="00782346"/>
    <w:rsid w:val="0079619C"/>
    <w:rsid w:val="007964D9"/>
    <w:rsid w:val="007A0033"/>
    <w:rsid w:val="007A36F9"/>
    <w:rsid w:val="007A623F"/>
    <w:rsid w:val="007A7D52"/>
    <w:rsid w:val="007B7183"/>
    <w:rsid w:val="007C1FCD"/>
    <w:rsid w:val="007C7169"/>
    <w:rsid w:val="007D4F27"/>
    <w:rsid w:val="007D71F9"/>
    <w:rsid w:val="007E0591"/>
    <w:rsid w:val="007E0FFC"/>
    <w:rsid w:val="007E1BF6"/>
    <w:rsid w:val="007E1E41"/>
    <w:rsid w:val="007E62D5"/>
    <w:rsid w:val="007F01D2"/>
    <w:rsid w:val="007F1722"/>
    <w:rsid w:val="007F1C89"/>
    <w:rsid w:val="008039AA"/>
    <w:rsid w:val="008169B7"/>
    <w:rsid w:val="008202F9"/>
    <w:rsid w:val="008217F5"/>
    <w:rsid w:val="00826A46"/>
    <w:rsid w:val="00840A2F"/>
    <w:rsid w:val="008439C5"/>
    <w:rsid w:val="00846FBE"/>
    <w:rsid w:val="00851194"/>
    <w:rsid w:val="00862ACC"/>
    <w:rsid w:val="00884545"/>
    <w:rsid w:val="008916F8"/>
    <w:rsid w:val="008A6F7E"/>
    <w:rsid w:val="008C6980"/>
    <w:rsid w:val="008D15ED"/>
    <w:rsid w:val="008D1A85"/>
    <w:rsid w:val="008D5A64"/>
    <w:rsid w:val="008D7356"/>
    <w:rsid w:val="00901716"/>
    <w:rsid w:val="00902677"/>
    <w:rsid w:val="00903720"/>
    <w:rsid w:val="00904479"/>
    <w:rsid w:val="00905EC0"/>
    <w:rsid w:val="00911B70"/>
    <w:rsid w:val="00915E6E"/>
    <w:rsid w:val="00920724"/>
    <w:rsid w:val="009215E8"/>
    <w:rsid w:val="00932556"/>
    <w:rsid w:val="009352A7"/>
    <w:rsid w:val="00942EA0"/>
    <w:rsid w:val="00944DA1"/>
    <w:rsid w:val="0094685F"/>
    <w:rsid w:val="009471F0"/>
    <w:rsid w:val="009508D7"/>
    <w:rsid w:val="00953497"/>
    <w:rsid w:val="00953517"/>
    <w:rsid w:val="00955D35"/>
    <w:rsid w:val="00957297"/>
    <w:rsid w:val="00985DE9"/>
    <w:rsid w:val="0098636E"/>
    <w:rsid w:val="00992B28"/>
    <w:rsid w:val="00995DC6"/>
    <w:rsid w:val="009A0DA7"/>
    <w:rsid w:val="009A570E"/>
    <w:rsid w:val="009B0B8F"/>
    <w:rsid w:val="009C316F"/>
    <w:rsid w:val="009D052A"/>
    <w:rsid w:val="009E49D7"/>
    <w:rsid w:val="009E734F"/>
    <w:rsid w:val="009F3AA5"/>
    <w:rsid w:val="009F4C57"/>
    <w:rsid w:val="00A01ADA"/>
    <w:rsid w:val="00A048B7"/>
    <w:rsid w:val="00A04BE2"/>
    <w:rsid w:val="00A14055"/>
    <w:rsid w:val="00A32727"/>
    <w:rsid w:val="00A32EE7"/>
    <w:rsid w:val="00A3420E"/>
    <w:rsid w:val="00A43496"/>
    <w:rsid w:val="00A46418"/>
    <w:rsid w:val="00A53D02"/>
    <w:rsid w:val="00A548F7"/>
    <w:rsid w:val="00A6216C"/>
    <w:rsid w:val="00A6651E"/>
    <w:rsid w:val="00A67FD9"/>
    <w:rsid w:val="00A72C40"/>
    <w:rsid w:val="00A73C79"/>
    <w:rsid w:val="00A80899"/>
    <w:rsid w:val="00AA06CE"/>
    <w:rsid w:val="00AA3F8D"/>
    <w:rsid w:val="00AA7970"/>
    <w:rsid w:val="00AB1FCB"/>
    <w:rsid w:val="00AC0ECF"/>
    <w:rsid w:val="00AC1E38"/>
    <w:rsid w:val="00AC3F3D"/>
    <w:rsid w:val="00AC5E32"/>
    <w:rsid w:val="00AE157E"/>
    <w:rsid w:val="00AE2C90"/>
    <w:rsid w:val="00AE6DD4"/>
    <w:rsid w:val="00AF15BE"/>
    <w:rsid w:val="00AF620C"/>
    <w:rsid w:val="00B02588"/>
    <w:rsid w:val="00B05195"/>
    <w:rsid w:val="00B121F7"/>
    <w:rsid w:val="00B15A2A"/>
    <w:rsid w:val="00B21FAA"/>
    <w:rsid w:val="00B251EC"/>
    <w:rsid w:val="00B32F01"/>
    <w:rsid w:val="00B33618"/>
    <w:rsid w:val="00B440BD"/>
    <w:rsid w:val="00B46C61"/>
    <w:rsid w:val="00B508FB"/>
    <w:rsid w:val="00B52643"/>
    <w:rsid w:val="00B559B7"/>
    <w:rsid w:val="00B568A3"/>
    <w:rsid w:val="00B61729"/>
    <w:rsid w:val="00B618F2"/>
    <w:rsid w:val="00B70CE0"/>
    <w:rsid w:val="00B76847"/>
    <w:rsid w:val="00B8054C"/>
    <w:rsid w:val="00B81AB2"/>
    <w:rsid w:val="00B85D20"/>
    <w:rsid w:val="00B940FF"/>
    <w:rsid w:val="00B94EEB"/>
    <w:rsid w:val="00B976C8"/>
    <w:rsid w:val="00BB01CE"/>
    <w:rsid w:val="00BB1453"/>
    <w:rsid w:val="00BB1D20"/>
    <w:rsid w:val="00BB1DCB"/>
    <w:rsid w:val="00BB30F1"/>
    <w:rsid w:val="00BB38B1"/>
    <w:rsid w:val="00BB497F"/>
    <w:rsid w:val="00BB57F9"/>
    <w:rsid w:val="00BC0AB7"/>
    <w:rsid w:val="00BC4E92"/>
    <w:rsid w:val="00BD1E40"/>
    <w:rsid w:val="00BD244C"/>
    <w:rsid w:val="00BE29C5"/>
    <w:rsid w:val="00BE3F41"/>
    <w:rsid w:val="00BE5AB3"/>
    <w:rsid w:val="00BF1ECB"/>
    <w:rsid w:val="00BF48FC"/>
    <w:rsid w:val="00C0463A"/>
    <w:rsid w:val="00C16241"/>
    <w:rsid w:val="00C169AF"/>
    <w:rsid w:val="00C176C7"/>
    <w:rsid w:val="00C30632"/>
    <w:rsid w:val="00C424F5"/>
    <w:rsid w:val="00C436FE"/>
    <w:rsid w:val="00C46793"/>
    <w:rsid w:val="00C47C6B"/>
    <w:rsid w:val="00C60001"/>
    <w:rsid w:val="00C62138"/>
    <w:rsid w:val="00C62471"/>
    <w:rsid w:val="00C62E63"/>
    <w:rsid w:val="00C6454F"/>
    <w:rsid w:val="00C70AAD"/>
    <w:rsid w:val="00C847B3"/>
    <w:rsid w:val="00C92358"/>
    <w:rsid w:val="00CA17DE"/>
    <w:rsid w:val="00CB052F"/>
    <w:rsid w:val="00CB625A"/>
    <w:rsid w:val="00CC3E00"/>
    <w:rsid w:val="00CE76FF"/>
    <w:rsid w:val="00CF1C1E"/>
    <w:rsid w:val="00D00585"/>
    <w:rsid w:val="00D0069B"/>
    <w:rsid w:val="00D0081E"/>
    <w:rsid w:val="00D06BD8"/>
    <w:rsid w:val="00D20841"/>
    <w:rsid w:val="00D30E67"/>
    <w:rsid w:val="00D314BC"/>
    <w:rsid w:val="00D35DA6"/>
    <w:rsid w:val="00D40F82"/>
    <w:rsid w:val="00D435D2"/>
    <w:rsid w:val="00D47E3D"/>
    <w:rsid w:val="00D53DF0"/>
    <w:rsid w:val="00D553C3"/>
    <w:rsid w:val="00D63B65"/>
    <w:rsid w:val="00D641DF"/>
    <w:rsid w:val="00D648D0"/>
    <w:rsid w:val="00D64AF8"/>
    <w:rsid w:val="00D6611A"/>
    <w:rsid w:val="00D66A11"/>
    <w:rsid w:val="00D6748F"/>
    <w:rsid w:val="00D70186"/>
    <w:rsid w:val="00D77D30"/>
    <w:rsid w:val="00D80F79"/>
    <w:rsid w:val="00D81936"/>
    <w:rsid w:val="00D81E3B"/>
    <w:rsid w:val="00D94F86"/>
    <w:rsid w:val="00D95377"/>
    <w:rsid w:val="00DA4A4D"/>
    <w:rsid w:val="00DA5DAC"/>
    <w:rsid w:val="00DB3EA3"/>
    <w:rsid w:val="00DB531B"/>
    <w:rsid w:val="00DB7816"/>
    <w:rsid w:val="00DC272A"/>
    <w:rsid w:val="00DC72FF"/>
    <w:rsid w:val="00DD04B6"/>
    <w:rsid w:val="00DD4541"/>
    <w:rsid w:val="00DE1A02"/>
    <w:rsid w:val="00DE5EFE"/>
    <w:rsid w:val="00DF2A7D"/>
    <w:rsid w:val="00DF4FF9"/>
    <w:rsid w:val="00DF732E"/>
    <w:rsid w:val="00E008B8"/>
    <w:rsid w:val="00E019F4"/>
    <w:rsid w:val="00E051C0"/>
    <w:rsid w:val="00E05BC8"/>
    <w:rsid w:val="00E0687D"/>
    <w:rsid w:val="00E129DC"/>
    <w:rsid w:val="00E13515"/>
    <w:rsid w:val="00E244C7"/>
    <w:rsid w:val="00E25A55"/>
    <w:rsid w:val="00E437DE"/>
    <w:rsid w:val="00E44CD8"/>
    <w:rsid w:val="00E51CE7"/>
    <w:rsid w:val="00E53443"/>
    <w:rsid w:val="00E633ED"/>
    <w:rsid w:val="00E6567C"/>
    <w:rsid w:val="00E71CA9"/>
    <w:rsid w:val="00E7400C"/>
    <w:rsid w:val="00E74152"/>
    <w:rsid w:val="00E74C06"/>
    <w:rsid w:val="00E779F3"/>
    <w:rsid w:val="00E956BB"/>
    <w:rsid w:val="00E97F4C"/>
    <w:rsid w:val="00EA2188"/>
    <w:rsid w:val="00EB086E"/>
    <w:rsid w:val="00EB4623"/>
    <w:rsid w:val="00EC2B0A"/>
    <w:rsid w:val="00EE095C"/>
    <w:rsid w:val="00EF1A57"/>
    <w:rsid w:val="00EF2DF1"/>
    <w:rsid w:val="00F0432B"/>
    <w:rsid w:val="00F0576E"/>
    <w:rsid w:val="00F11268"/>
    <w:rsid w:val="00F1264B"/>
    <w:rsid w:val="00F1349B"/>
    <w:rsid w:val="00F1687C"/>
    <w:rsid w:val="00F21FC3"/>
    <w:rsid w:val="00F27155"/>
    <w:rsid w:val="00F36FE7"/>
    <w:rsid w:val="00F3789F"/>
    <w:rsid w:val="00F40B4E"/>
    <w:rsid w:val="00F4194B"/>
    <w:rsid w:val="00F51DEE"/>
    <w:rsid w:val="00F5348A"/>
    <w:rsid w:val="00F60E9A"/>
    <w:rsid w:val="00F62048"/>
    <w:rsid w:val="00F71012"/>
    <w:rsid w:val="00F71F98"/>
    <w:rsid w:val="00F83675"/>
    <w:rsid w:val="00F90534"/>
    <w:rsid w:val="00F96158"/>
    <w:rsid w:val="00F9791A"/>
    <w:rsid w:val="00FA43B6"/>
    <w:rsid w:val="00FB0667"/>
    <w:rsid w:val="00FB1863"/>
    <w:rsid w:val="00FC06E4"/>
    <w:rsid w:val="00FC0F9C"/>
    <w:rsid w:val="00FC2108"/>
    <w:rsid w:val="00FC34DC"/>
    <w:rsid w:val="00FC66F9"/>
    <w:rsid w:val="00FD2E40"/>
    <w:rsid w:val="00FD2EFA"/>
    <w:rsid w:val="00FE4527"/>
    <w:rsid w:val="00FE60EB"/>
    <w:rsid w:val="00FE613F"/>
    <w:rsid w:val="00FE64F4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E749AF0"/>
  <w15:docId w15:val="{A0D6AA5C-2B58-4270-B034-75D6173F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E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qFormat/>
    <w:locked/>
    <w:rsid w:val="00F60E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C5E32"/>
    <w:pPr>
      <w:keepNext/>
      <w:spacing w:line="240" w:lineRule="atLeast"/>
      <w:jc w:val="center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C5E32"/>
    <w:pPr>
      <w:keepNext/>
      <w:spacing w:line="240" w:lineRule="atLeast"/>
      <w:jc w:val="center"/>
      <w:outlineLvl w:val="2"/>
    </w:pPr>
    <w:rPr>
      <w:b/>
      <w:bCs/>
      <w:sz w:val="24"/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C52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C52E4"/>
    <w:rPr>
      <w:rFonts w:ascii="Cambria" w:hAnsi="Cambria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6651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C52E4"/>
    <w:rPr>
      <w:rFonts w:ascii="Arial" w:hAnsi="Arial" w:cs="Times New Roman"/>
      <w:sz w:val="22"/>
    </w:rPr>
  </w:style>
  <w:style w:type="paragraph" w:styleId="Fuzeile">
    <w:name w:val="footer"/>
    <w:basedOn w:val="Standard"/>
    <w:link w:val="FuzeileZchn"/>
    <w:uiPriority w:val="99"/>
    <w:rsid w:val="006651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C52E4"/>
    <w:rPr>
      <w:rFonts w:ascii="Arial" w:hAnsi="Arial" w:cs="Times New Roman"/>
      <w:sz w:val="22"/>
    </w:rPr>
  </w:style>
  <w:style w:type="paragraph" w:customStyle="1" w:styleId="FuAdresse">
    <w:name w:val="FußAdresse"/>
    <w:basedOn w:val="Standard"/>
    <w:rsid w:val="0066517D"/>
    <w:pPr>
      <w:tabs>
        <w:tab w:val="left" w:pos="3969"/>
        <w:tab w:val="left" w:pos="7371"/>
      </w:tabs>
    </w:pPr>
    <w:rPr>
      <w:sz w:val="14"/>
    </w:rPr>
  </w:style>
  <w:style w:type="paragraph" w:customStyle="1" w:styleId="Wappen">
    <w:name w:val="Wappen"/>
    <w:basedOn w:val="Standard"/>
    <w:rsid w:val="0066517D"/>
    <w:pPr>
      <w:spacing w:before="120"/>
      <w:jc w:val="right"/>
    </w:pPr>
    <w:rPr>
      <w:rFonts w:ascii="CG Times (W1)" w:hAnsi="CG Times (W1)"/>
    </w:rPr>
  </w:style>
  <w:style w:type="paragraph" w:customStyle="1" w:styleId="KopfRechtsOben">
    <w:name w:val="KopfRechtsOben"/>
    <w:basedOn w:val="Standard"/>
    <w:uiPriority w:val="99"/>
    <w:rsid w:val="0066517D"/>
    <w:rPr>
      <w:rFonts w:ascii="CG Times (W1)" w:hAnsi="CG Times (W1)"/>
      <w:smallCaps/>
      <w:sz w:val="32"/>
    </w:rPr>
  </w:style>
  <w:style w:type="paragraph" w:customStyle="1" w:styleId="Katasteramt">
    <w:name w:val="Katasteramt"/>
    <w:basedOn w:val="Standard"/>
    <w:rsid w:val="0066517D"/>
    <w:rPr>
      <w:sz w:val="24"/>
    </w:rPr>
  </w:style>
  <w:style w:type="paragraph" w:customStyle="1" w:styleId="FensterAdresse1">
    <w:name w:val="FensterAdresse1"/>
    <w:basedOn w:val="Standard"/>
    <w:uiPriority w:val="99"/>
    <w:rsid w:val="0066517D"/>
    <w:pPr>
      <w:spacing w:before="580"/>
      <w:jc w:val="center"/>
    </w:pPr>
    <w:rPr>
      <w:sz w:val="14"/>
    </w:rPr>
  </w:style>
  <w:style w:type="paragraph" w:customStyle="1" w:styleId="Bezug">
    <w:name w:val="Bezug"/>
    <w:basedOn w:val="Standard"/>
    <w:uiPriority w:val="99"/>
    <w:rsid w:val="0066517D"/>
    <w:pPr>
      <w:spacing w:before="480"/>
    </w:pPr>
    <w:rPr>
      <w:rFonts w:ascii="CG Times (W1)" w:hAnsi="CG Times (W1)"/>
      <w:b/>
      <w:sz w:val="24"/>
    </w:rPr>
  </w:style>
  <w:style w:type="paragraph" w:customStyle="1" w:styleId="Infos">
    <w:name w:val="Infos"/>
    <w:basedOn w:val="Standard"/>
    <w:uiPriority w:val="99"/>
    <w:rsid w:val="0066517D"/>
    <w:pPr>
      <w:tabs>
        <w:tab w:val="right" w:pos="1871"/>
        <w:tab w:val="left" w:pos="2041"/>
      </w:tabs>
    </w:pPr>
  </w:style>
  <w:style w:type="paragraph" w:customStyle="1" w:styleId="FensterAnschrift">
    <w:name w:val="FensterAnschrift"/>
    <w:basedOn w:val="Standard"/>
    <w:uiPriority w:val="99"/>
    <w:rsid w:val="0066517D"/>
  </w:style>
  <w:style w:type="paragraph" w:customStyle="1" w:styleId="Aktenausfertigung">
    <w:name w:val="Aktenausfertigung"/>
    <w:basedOn w:val="Standard"/>
    <w:uiPriority w:val="99"/>
    <w:rsid w:val="0066517D"/>
    <w:pPr>
      <w:jc w:val="center"/>
    </w:pPr>
    <w:rPr>
      <w:vanish/>
      <w:sz w:val="24"/>
      <w:u w:val="words"/>
    </w:rPr>
  </w:style>
  <w:style w:type="paragraph" w:customStyle="1" w:styleId="FensterAdresse2">
    <w:name w:val="FensterAdresse2"/>
    <w:basedOn w:val="FensterAdresse1"/>
    <w:uiPriority w:val="99"/>
    <w:rsid w:val="0066517D"/>
    <w:pPr>
      <w:spacing w:before="0"/>
    </w:pPr>
  </w:style>
  <w:style w:type="paragraph" w:customStyle="1" w:styleId="KopfRechtsObenZeile1">
    <w:name w:val="KopfRechtsObenZeile1"/>
    <w:basedOn w:val="Standard"/>
    <w:uiPriority w:val="99"/>
    <w:rsid w:val="0066517D"/>
    <w:pPr>
      <w:ind w:left="-57"/>
    </w:pPr>
    <w:rPr>
      <w:smallCaps/>
      <w:sz w:val="32"/>
    </w:rPr>
  </w:style>
  <w:style w:type="paragraph" w:customStyle="1" w:styleId="KopfRechtsObenZeile2">
    <w:name w:val="KopfRechtsObenZeile2"/>
    <w:basedOn w:val="Standard"/>
    <w:uiPriority w:val="99"/>
    <w:rsid w:val="0066517D"/>
    <w:pPr>
      <w:spacing w:before="280"/>
      <w:ind w:left="-57"/>
    </w:pPr>
    <w:rPr>
      <w:smallCaps/>
      <w:sz w:val="32"/>
    </w:rPr>
  </w:style>
  <w:style w:type="paragraph" w:customStyle="1" w:styleId="ImAuftrag">
    <w:name w:val="ImAuftrag"/>
    <w:basedOn w:val="Standard"/>
    <w:uiPriority w:val="99"/>
    <w:rsid w:val="0066517D"/>
    <w:pPr>
      <w:spacing w:before="720"/>
    </w:pPr>
    <w:rPr>
      <w:rFonts w:ascii="CG Times (W1)" w:hAnsi="CG Times (W1)"/>
    </w:rPr>
  </w:style>
  <w:style w:type="table" w:styleId="Tabellenraster">
    <w:name w:val="Table Grid"/>
    <w:basedOn w:val="NormaleTabelle"/>
    <w:uiPriority w:val="99"/>
    <w:rsid w:val="00392D56"/>
    <w:pPr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t">
    <w:name w:val="Amt"/>
    <w:basedOn w:val="Katasteramt"/>
    <w:rsid w:val="0066517D"/>
    <w:pPr>
      <w:spacing w:before="40"/>
    </w:pPr>
  </w:style>
  <w:style w:type="paragraph" w:styleId="Textkrper-Zeileneinzug">
    <w:name w:val="Body Text Indent"/>
    <w:basedOn w:val="Standard"/>
    <w:link w:val="Textkrper-ZeileneinzugZchn"/>
    <w:uiPriority w:val="99"/>
    <w:rsid w:val="00F11268"/>
    <w:pPr>
      <w:spacing w:line="240" w:lineRule="atLeast"/>
      <w:ind w:left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1C52E4"/>
    <w:rPr>
      <w:rFonts w:ascii="Arial" w:hAnsi="Arial" w:cs="Times New Roman"/>
      <w:sz w:val="22"/>
    </w:rPr>
  </w:style>
  <w:style w:type="paragraph" w:customStyle="1" w:styleId="Text-MWV">
    <w:name w:val="Text-MWV"/>
    <w:basedOn w:val="Standard"/>
    <w:rsid w:val="00F11268"/>
    <w:pPr>
      <w:spacing w:after="120" w:line="320" w:lineRule="atLeast"/>
      <w:jc w:val="both"/>
    </w:pPr>
    <w:rPr>
      <w:sz w:val="24"/>
    </w:rPr>
  </w:style>
  <w:style w:type="paragraph" w:customStyle="1" w:styleId="WW-Textkrper-Einzug3">
    <w:name w:val="WW-Textkörper-Einzug 3"/>
    <w:basedOn w:val="Standard"/>
    <w:uiPriority w:val="99"/>
    <w:rsid w:val="00AC5E32"/>
    <w:pPr>
      <w:ind w:left="180"/>
    </w:pPr>
    <w:rPr>
      <w:rFonts w:ascii="Times New Roman" w:hAnsi="Times New Roman"/>
      <w:sz w:val="24"/>
    </w:rPr>
  </w:style>
  <w:style w:type="paragraph" w:customStyle="1" w:styleId="WW-Textkrper-Einzug2">
    <w:name w:val="WW-Textkörper-Einzug 2"/>
    <w:basedOn w:val="Standard"/>
    <w:uiPriority w:val="99"/>
    <w:rsid w:val="00407D6D"/>
    <w:pPr>
      <w:tabs>
        <w:tab w:val="left" w:pos="360"/>
      </w:tabs>
      <w:ind w:left="360" w:hanging="360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3B79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52E4"/>
    <w:rPr>
      <w:rFonts w:cs="Times New Roman"/>
      <w:sz w:val="2"/>
    </w:rPr>
  </w:style>
  <w:style w:type="character" w:styleId="Seitenzahl">
    <w:name w:val="page number"/>
    <w:basedOn w:val="Absatz-Standardschriftart"/>
    <w:uiPriority w:val="99"/>
    <w:rsid w:val="00A67FD9"/>
    <w:rPr>
      <w:rFonts w:cs="Times New Roman"/>
    </w:rPr>
  </w:style>
  <w:style w:type="paragraph" w:styleId="berarbeitung">
    <w:name w:val="Revision"/>
    <w:hidden/>
    <w:uiPriority w:val="99"/>
    <w:semiHidden/>
    <w:rsid w:val="009471F0"/>
    <w:rPr>
      <w:rFonts w:ascii="Arial" w:hAnsi="Arial"/>
      <w:szCs w:val="20"/>
    </w:rPr>
  </w:style>
  <w:style w:type="paragraph" w:styleId="Listenabsatz">
    <w:name w:val="List Paragraph"/>
    <w:basedOn w:val="Standard"/>
    <w:uiPriority w:val="34"/>
    <w:qFormat/>
    <w:rsid w:val="00DB781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621E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621E14"/>
    <w:rPr>
      <w:rFonts w:ascii="Arial" w:hAnsi="Arial"/>
      <w:szCs w:val="20"/>
    </w:rPr>
  </w:style>
  <w:style w:type="paragraph" w:styleId="Textkrper3">
    <w:name w:val="Body Text 3"/>
    <w:basedOn w:val="Standard"/>
    <w:link w:val="Textkrper3Zchn"/>
    <w:rsid w:val="00363BF6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363BF6"/>
    <w:rPr>
      <w:sz w:val="16"/>
      <w:szCs w:val="16"/>
    </w:rPr>
  </w:style>
  <w:style w:type="paragraph" w:customStyle="1" w:styleId="Default">
    <w:name w:val="Default"/>
    <w:rsid w:val="00EF1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sid w:val="00BE5AB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698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44CD8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F60E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fb-limburg@hvbg.hesse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vbg.hessen.de/datenschu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hvbg.hessen.de/UF18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4868-36A5-4BC4-8D58-3F58038A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3102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Bodenmanagement</vt:lpstr>
    </vt:vector>
  </TitlesOfParts>
  <Company>HVBG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Bodenmanagement</dc:title>
  <dc:creator>Wolfgang Donner</dc:creator>
  <cp:lastModifiedBy>Weil, Linda (HVBG)</cp:lastModifiedBy>
  <cp:revision>80</cp:revision>
  <cp:lastPrinted>2025-10-01T10:02:00Z</cp:lastPrinted>
  <dcterms:created xsi:type="dcterms:W3CDTF">2025-09-19T11:36:00Z</dcterms:created>
  <dcterms:modified xsi:type="dcterms:W3CDTF">2026-04-02T06:28:00Z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Briefbogen (Standard)</vt:lpwstr>
  </property>
  <property fmtid="{D5CDD505-2E9C-101B-9397-08002B2CF9AE}" pid="3" name="Layout">
    <vt:lpwstr>Briefbogen (Standard)</vt:lpwstr>
  </property>
  <property fmtid="{D5CDD505-2E9C-101B-9397-08002B2CF9AE}" pid="4" name="IstLayout">
    <vt:bool>true</vt:bool>
  </property>
  <property fmtid="{D5CDD505-2E9C-101B-9397-08002B2CF9AE}" pid="5" name="Menügruppe">
    <vt:lpwstr>Sonstige</vt:lpwstr>
  </property>
  <property fmtid="{D5CDD505-2E9C-101B-9397-08002B2CF9AE}" pid="6" name="Vordruckkennzeichen">
    <vt:lpwstr>-</vt:lpwstr>
  </property>
  <property fmtid="{D5CDD505-2E9C-101B-9397-08002B2CF9AE}" pid="7" name="Anzeigetext">
    <vt:lpwstr>&amp;Briefbogen leer</vt:lpwstr>
  </property>
  <property fmtid="{D5CDD505-2E9C-101B-9397-08002B2CF9AE}" pid="8" name="Absender">
    <vt:bool>true</vt:bool>
  </property>
</Properties>
</file>